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327" w14:textId="77777777" w:rsidR="00475307" w:rsidRPr="00475307" w:rsidRDefault="00475307" w:rsidP="00475307">
      <w:pPr>
        <w:spacing w:after="0" w:line="240" w:lineRule="auto"/>
        <w:textAlignment w:val="baseline"/>
        <w:rPr>
          <w:rFonts w:ascii="inherit" w:eastAsia="Times New Roman" w:hAnsi="inherit" w:cs="Segoe UI"/>
          <w:b/>
          <w:bCs/>
          <w:color w:val="323130"/>
          <w:sz w:val="30"/>
          <w:szCs w:val="30"/>
          <w:lang w:eastAsia="it-IT"/>
        </w:rPr>
      </w:pPr>
      <w:r w:rsidRPr="00475307">
        <w:rPr>
          <w:rFonts w:ascii="inherit" w:eastAsia="Times New Roman" w:hAnsi="inherit" w:cs="Segoe UI"/>
          <w:b/>
          <w:bCs/>
          <w:color w:val="323130"/>
          <w:sz w:val="30"/>
          <w:szCs w:val="30"/>
          <w:bdr w:val="none" w:sz="0" w:space="0" w:color="auto" w:frame="1"/>
          <w:lang w:eastAsia="it-IT"/>
        </w:rPr>
        <w:t>[FLC CGIL] La scuola non si riapre per decreto</w:t>
      </w:r>
    </w:p>
    <w:p w14:paraId="3B42CCA5" w14:textId="77777777" w:rsidR="00475307" w:rsidRPr="00475307" w:rsidRDefault="00475307" w:rsidP="00475307">
      <w:pPr>
        <w:shd w:val="clear" w:color="auto" w:fill="FAF9F8"/>
        <w:spacing w:after="0" w:line="240" w:lineRule="auto"/>
        <w:textAlignment w:val="baseline"/>
        <w:rPr>
          <w:rFonts w:ascii="Segoe UI" w:eastAsia="Times New Roman" w:hAnsi="Segoe UI" w:cs="Segoe UI"/>
          <w:color w:val="323130"/>
          <w:sz w:val="21"/>
          <w:szCs w:val="21"/>
          <w:lang w:eastAsia="it-IT"/>
        </w:rPr>
      </w:pPr>
      <w:r w:rsidRPr="00475307">
        <w:rPr>
          <w:rFonts w:ascii="controlIcons" w:eastAsia="Times New Roman" w:hAnsi="controlIcons" w:cs="Segoe UI"/>
          <w:color w:val="CA5010"/>
          <w:sz w:val="21"/>
          <w:szCs w:val="21"/>
          <w:lang w:eastAsia="it-IT"/>
        </w:rPr>
        <w:t></w:t>
      </w:r>
    </w:p>
    <w:p w14:paraId="0E040E98" w14:textId="77777777" w:rsidR="00475307" w:rsidRPr="00475307" w:rsidRDefault="00475307" w:rsidP="00475307">
      <w:pPr>
        <w:shd w:val="clear" w:color="auto" w:fill="FAF9F8"/>
        <w:spacing w:before="100" w:beforeAutospacing="1" w:after="100" w:afterAutospacing="1" w:line="240" w:lineRule="auto"/>
        <w:textAlignment w:val="baseline"/>
        <w:rPr>
          <w:rFonts w:ascii="Arial" w:eastAsia="Times New Roman" w:hAnsi="Arial" w:cs="Arial"/>
          <w:color w:val="323130"/>
          <w:sz w:val="23"/>
          <w:szCs w:val="23"/>
          <w:lang w:eastAsia="it-IT"/>
        </w:rPr>
      </w:pPr>
      <w:r w:rsidRPr="00475307">
        <w:rPr>
          <w:rFonts w:ascii="Arial" w:eastAsia="Times New Roman" w:hAnsi="Arial" w:cs="Arial"/>
          <w:noProof/>
          <w:color w:val="323130"/>
          <w:sz w:val="23"/>
          <w:szCs w:val="23"/>
          <w:lang w:eastAsia="it-IT"/>
        </w:rPr>
        <mc:AlternateContent>
          <mc:Choice Requires="wps">
            <w:drawing>
              <wp:inline distT="0" distB="0" distL="0" distR="0" wp14:anchorId="4E40F93B" wp14:editId="2DA63E67">
                <wp:extent cx="1714500" cy="579120"/>
                <wp:effectExtent l="0" t="0" r="0" b="0"/>
                <wp:docPr id="2" name="AutoShape 2" descr="Logo FLC CG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F3027" id="AutoShape 2" o:spid="_x0000_s1026" alt="Logo FLC CGIL" style="width:13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Tu/QEAANsDAAAOAAAAZHJzL2Uyb0RvYy54bWysU8Fu2zAMvQ/YPwi6L7aDZFmNOEWRIkUB&#10;byvQ7QMUWbaF2aJGKXGyrx8lJ2m63YpeBImUHh8fn5a3h75je4VOgyl4Nkk5U0ZCpU1T8J8/Np++&#10;cOa8MJXowKiCH5Xjt6uPH5aDzdUUWugqhYxAjMsHW/DWe5sniZOt6oWbgFWGkjVgLzwdsUkqFAOh&#10;910yTdPPyQBYWQSpnKPo/Zjkq4hf10r673XtlGddwYmbjyvGdRvWZLUUeYPCtlqeaIg3sOiFNlT0&#10;AnUvvGA71P9B9VoiOKj9REKfQF1rqWIP1E2W/tPNcyusir2QOM5eZHLvByu/7Z+Q6argU86M6GlE&#10;dzsPsTKjUKWcJLlKaIBtyjVbPzyWQbTBupzePtsnDG07W4L85ZiBdStMo+6cJenJEAR6DiHC0CpR&#10;EfssQCSvMMLBERrbDl+hIhqCaERJDzX2oQaJxQ5xcsfL5NTBM0nBbJHN5ikNWFJuvrjJpnG0icjP&#10;ry06/6CgZ2FTcCR6EV3sS+cDG5Gfr4RiBja666I7OvMqQBdDJLIPhEcttlAdiTzC6DD6EbRpAf9w&#10;NpC7Cu5+7wQqzrpHQwLcZLNZsGM8zOYLosvwOrO9zggjCargnrNxu/ajhXcWddNGnUeOYXa1jv0E&#10;QUdWJ7LkoNjmye3BotfneOvlT67+AgAA//8DAFBLAwQUAAYACAAAACEAx4ZTl9wAAAAEAQAADwAA&#10;AGRycy9kb3ducmV2LnhtbEyPQUvDQBCF70L/wzKCF2k3zUFrzKaUglhEKE1tz9vsmASzs2l2m8R/&#10;7+jFXh483vDeN+lytI3osfO1IwXzWQQCqXCmplLBx/5lugDhgyajG0eo4Bs9LLPJTaoT4wbaYZ+H&#10;UnAJ+UQrqEJoEyl9UaHVfuZaJM4+XWd1YNuV0nR64HLbyDiKHqTVNfFCpVtcV1h85RerYCi2/XH/&#10;/iq398eNo/PmvM4Pb0rd3Y6rZxABx/B/DL/4jA4ZM53chYwXjQJ+JPwpZ/FjxPak4Gkeg8xSeQ2f&#10;/QAAAP//AwBQSwECLQAUAAYACAAAACEAtoM4kv4AAADhAQAAEwAAAAAAAAAAAAAAAAAAAAAAW0Nv&#10;bnRlbnRfVHlwZXNdLnhtbFBLAQItABQABgAIAAAAIQA4/SH/1gAAAJQBAAALAAAAAAAAAAAAAAAA&#10;AC8BAABfcmVscy8ucmVsc1BLAQItABQABgAIAAAAIQDH7CTu/QEAANsDAAAOAAAAAAAAAAAAAAAA&#10;AC4CAABkcnMvZTJvRG9jLnhtbFBLAQItABQABgAIAAAAIQDHhlOX3AAAAAQBAAAPAAAAAAAAAAAA&#10;AAAAAFcEAABkcnMvZG93bnJldi54bWxQSwUGAAAAAAQABADzAAAAYAUAAAAA&#10;" filled="f" stroked="f">
                <o:lock v:ext="edit" aspectratio="t"/>
                <w10:anchorlock/>
              </v:rect>
            </w:pict>
          </mc:Fallback>
        </mc:AlternateContent>
      </w:r>
    </w:p>
    <w:p w14:paraId="4CB08CCC" w14:textId="77777777" w:rsidR="00475307" w:rsidRPr="00475307" w:rsidRDefault="00475307" w:rsidP="00475307">
      <w:pPr>
        <w:shd w:val="clear" w:color="auto" w:fill="FAF9F8"/>
        <w:spacing w:beforeAutospacing="1" w:after="0" w:afterAutospacing="1" w:line="240" w:lineRule="auto"/>
        <w:jc w:val="center"/>
        <w:textAlignment w:val="baseline"/>
        <w:rPr>
          <w:rFonts w:ascii="inherit" w:eastAsia="Times New Roman" w:hAnsi="inherit" w:cs="Segoe UI"/>
          <w:color w:val="323130"/>
          <w:sz w:val="23"/>
          <w:szCs w:val="23"/>
          <w:lang w:eastAsia="it-IT"/>
        </w:rPr>
      </w:pPr>
      <w:r w:rsidRPr="00475307">
        <w:rPr>
          <w:rFonts w:ascii="inherit" w:eastAsia="Times New Roman" w:hAnsi="inherit" w:cs="Segoe UI"/>
          <w:b/>
          <w:bCs/>
          <w:i/>
          <w:iCs/>
          <w:color w:val="323130"/>
          <w:sz w:val="23"/>
          <w:szCs w:val="23"/>
          <w:lang w:eastAsia="it-IT"/>
        </w:rPr>
        <w:t>La scuola non si riapre per decreto</w:t>
      </w:r>
      <w:r w:rsidRPr="00475307">
        <w:rPr>
          <w:rFonts w:ascii="inherit" w:eastAsia="Times New Roman" w:hAnsi="inherit" w:cs="Segoe UI"/>
          <w:b/>
          <w:bCs/>
          <w:i/>
          <w:iCs/>
          <w:color w:val="323130"/>
          <w:sz w:val="23"/>
          <w:szCs w:val="23"/>
          <w:lang w:eastAsia="it-IT"/>
        </w:rPr>
        <w:br/>
      </w:r>
      <w:r w:rsidRPr="00475307">
        <w:rPr>
          <w:rFonts w:ascii="inherit" w:eastAsia="Times New Roman" w:hAnsi="inherit" w:cs="Segoe UI"/>
          <w:i/>
          <w:iCs/>
          <w:color w:val="323130"/>
          <w:sz w:val="23"/>
          <w:szCs w:val="23"/>
          <w:bdr w:val="none" w:sz="0" w:space="0" w:color="auto" w:frame="1"/>
          <w:lang w:eastAsia="it-IT"/>
        </w:rPr>
        <w:t>Comunicato FLC CGIL, CISL Scuola, Uil Scuola Rua, SNALS, GILDA e ANIEF</w:t>
      </w:r>
    </w:p>
    <w:p w14:paraId="2C165510"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La decisione di adottare il green pass per il personale scolastico, con relative sanzioni in caso di inadempienza, è stata assunta dal Governo in modo unilaterale, nonostante la Amministrazione Scolastica e Sindacati siano da tempo impegnati a trovare soluzioni utili per far ripartire la scuola in presenza. Anche per questa ragione, in una categoria già vaccinata al 90%, il provvedimento assunto sta alimentando forti tensioni, come spesso accade quando si assumono decisioni frettolose e radicali, inadeguate a cogliere la complessità delle situazioni. Se certamente qualsiasi intervento da parte dell’Amministrazione sul rapporto di lavoro dei suoi dipendenti deve trovare un preliminare confronto con le parti sociali, al di là di un giudizio di merito sull’utilità e sulla legittimità della norma introdotta, ci si chiede ad esempio come tale obbligo si potrà estendere al personale precario, le cui prestazioni si richiedono nel giro di poche ore e più in generale come si intendono condurre gli accertamenti e le procedure sanzionatorie introdotte dal Governo.</w:t>
      </w:r>
    </w:p>
    <w:p w14:paraId="6FCA1051"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Restano nel frattempo irrisolti altri aspetti che incidono fortemente nel determinare le necessarie condizioni di sicurezza. Non si decongestionano le classi sovraffollate adottando provvedimenti strutturali, si preferisce ricorrere a fragili misure una tantum per il recupero (peraltro solo fino a fine anno solare), non si tutela il personale scolastico scaricandogli ogni genere di incombenza (dal controllo degli accessi, alla sanificazione degli ambienti) senza introdurre alcun presidio sanitario per coordinare interventi e iniziative. Con un provvedimento sostanzialmente inefficace rispetto alla presenza a scuola di 8 milioni di studenti, si scaricano sui lavoratori tutte le conseguenze di scelte non fatte.</w:t>
      </w:r>
    </w:p>
    <w:p w14:paraId="35E0D489"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Noi avevamo invocato un provvedimento chiaro, che individuasse precisi adempimenti, ma anche responsabilità dirette in capo allo Stato e affidasse al negoziato fra le parti gli aspetti che riguardano la gestione del rapporto di lavoro. L’incursione del Governo complica il percorso verso possibili soluzioni condivise.</w:t>
      </w:r>
    </w:p>
    <w:p w14:paraId="0D464ED5"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Il sindacato ha fatto proprio l’obiettivo e i connessi impegni per un ritorno a scuola in presenza, considerando a tal fine fondamentale il buon esito della campagna vaccinale, per la quale per primi, a suo tempo ha rivendicato una priorità di attenzione per il personale scolastico.</w:t>
      </w:r>
    </w:p>
    <w:p w14:paraId="5D4B0AA8"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Per questo non abbiamo condiviso l’interruzione, da parte del Governo, della priorità vaccinale in primavera per il personale della scuola, proprio perché ravvisavamo un rallentamento nel percorso per raggiungere il rientro in presenza. Proprio l’altissima percentuale di coloro che responsabilmente si sono sottoposti alla vaccinazione, dando prova di senso civico, pone oggi le premesse per gestire senza inaccettabili forzature e tensioni, una situazione già affrontata allorquando non si disponeva del vaccino.</w:t>
      </w:r>
    </w:p>
    <w:p w14:paraId="22E4C199"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 xml:space="preserve">Le scriventi Organizzazioni Sindacali, confermano sin d’ora la disponibilità a proseguire il confronto con l’Amministrazione per individuare soluzioni che tutelino la salute di tutti i lavoratori, a partire da quelli “fragili” per i quali va eliminato ogni rischio di emarginazione ed esclusione dal mondo del lavoro, realizzando un sistema didattico-organizzativo che </w:t>
      </w:r>
      <w:r w:rsidRPr="00475307">
        <w:rPr>
          <w:rFonts w:ascii="inherit" w:eastAsia="Times New Roman" w:hAnsi="inherit" w:cs="Segoe UI"/>
          <w:color w:val="323130"/>
          <w:sz w:val="23"/>
          <w:szCs w:val="23"/>
          <w:bdr w:val="none" w:sz="0" w:space="0" w:color="auto" w:frame="1"/>
          <w:lang w:eastAsia="it-IT"/>
        </w:rPr>
        <w:lastRenderedPageBreak/>
        <w:t>sia rispettoso delle norme sul distanziamento, provvedendo al decongestionamento delle classi sovraffollate attraverso lo sdoppiamento delle stesse in modo strutturale.</w:t>
      </w:r>
    </w:p>
    <w:p w14:paraId="3CE3DA02"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Chiediamo, nel frattempo, che si faccia chiarezza sulle indicazioni per il distanziamento in classe; che non si realizzi, con il taglio dell’organico aggiuntivo Covid, nessun arretramento su misure di sicurezza per ragioni economiche e che sia immediatamente rimossa ogni reticenza da parte dell’Amministrazione nel fornire sia i dati relativi agli esiti del contagio in ambito scolastico, che l’esatto stato della campagna vaccinale. La disponibilità di dati attendibili, completi e puntuali rappresenta una condizione imprescindibile per la messa a punto, a partire dall’aggiornamento del protocollo sicurezza, di una strategia di intervento realmente efficace e non di sola immagine, ma anche per valorizzare un clima di confronto, che interventi così discutibili nel metodo e nel merito rischiano invece di compromettere irreparabilmente.</w:t>
      </w:r>
    </w:p>
    <w:p w14:paraId="0C2F46E3"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color w:val="323130"/>
          <w:sz w:val="23"/>
          <w:szCs w:val="23"/>
          <w:bdr w:val="none" w:sz="0" w:space="0" w:color="auto" w:frame="1"/>
          <w:lang w:eastAsia="it-IT"/>
        </w:rPr>
        <w:t>La sicurezza per decreto è in netta antitesi con l’efficace politica del confronto e della condivisione necessaria in epoca di pandemia. Alla vigilia di appuntamenti importanti per il Paese serve ricercare le soluzioni ai problemi attraverso il dialogo ed il confronto, azioni a cui il sindacato non si è mai sottratto. I diktat alimentano tensioni e ostilità anche nei contesti in cui come nella scuola si è già dimostrata altissima responsabilità e senso</w:t>
      </w:r>
      <w:r w:rsidRPr="00475307">
        <w:rPr>
          <w:rFonts w:ascii="inherit" w:eastAsia="Times New Roman" w:hAnsi="inherit" w:cs="Segoe UI"/>
          <w:color w:val="323130"/>
          <w:sz w:val="23"/>
          <w:szCs w:val="23"/>
          <w:lang w:eastAsia="it-IT"/>
        </w:rPr>
        <w:t> civico.</w:t>
      </w:r>
    </w:p>
    <w:p w14:paraId="0CBF22DF" w14:textId="77777777" w:rsidR="00475307" w:rsidRPr="00475307" w:rsidRDefault="00475307" w:rsidP="00475307">
      <w:pPr>
        <w:shd w:val="clear" w:color="auto" w:fill="FAF9F8"/>
        <w:spacing w:before="100" w:beforeAutospacing="1" w:after="10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b/>
          <w:bCs/>
          <w:i/>
          <w:iCs/>
          <w:color w:val="323130"/>
          <w:sz w:val="23"/>
          <w:szCs w:val="23"/>
          <w:lang w:eastAsia="it-IT"/>
        </w:rPr>
        <w:t>Altri approfondimenti sul tema</w:t>
      </w:r>
    </w:p>
    <w:p w14:paraId="1BA98587"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5" w:tgtFrame="_blank" w:history="1">
        <w:r w:rsidRPr="00475307">
          <w:rPr>
            <w:rFonts w:ascii="inherit" w:eastAsia="Times New Roman" w:hAnsi="inherit" w:cs="Segoe UI"/>
            <w:color w:val="0000FF"/>
            <w:sz w:val="23"/>
            <w:szCs w:val="23"/>
            <w:u w:val="single"/>
            <w:bdr w:val="none" w:sz="0" w:space="0" w:color="auto" w:frame="1"/>
            <w:lang w:eastAsia="it-IT"/>
          </w:rPr>
          <w:t>Sindacati contro il Governo: “Non è stato fatto niente per evitare le classi pollaio”</w:t>
        </w:r>
      </w:hyperlink>
    </w:p>
    <w:p w14:paraId="51744E94"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6" w:tgtFrame="_blank" w:history="1">
        <w:r w:rsidRPr="00475307">
          <w:rPr>
            <w:rFonts w:ascii="inherit" w:eastAsia="Times New Roman" w:hAnsi="inherit" w:cs="Segoe UI"/>
            <w:color w:val="0000FF"/>
            <w:sz w:val="23"/>
            <w:szCs w:val="23"/>
            <w:u w:val="single"/>
            <w:bdr w:val="none" w:sz="0" w:space="0" w:color="auto" w:frame="1"/>
            <w:lang w:eastAsia="it-IT"/>
          </w:rPr>
          <w:t>Scuola: controproducente green pass “imposto” con pesanti sanzioni. No a scaricare costi e responsabilità sui lavoratori</w:t>
        </w:r>
      </w:hyperlink>
    </w:p>
    <w:p w14:paraId="75F768FE"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7" w:tgtFrame="_blank" w:history="1">
        <w:r w:rsidRPr="00475307">
          <w:rPr>
            <w:rFonts w:ascii="inherit" w:eastAsia="Times New Roman" w:hAnsi="inherit" w:cs="Segoe UI"/>
            <w:color w:val="0000FF"/>
            <w:sz w:val="23"/>
            <w:szCs w:val="23"/>
            <w:u w:val="single"/>
            <w:bdr w:val="none" w:sz="0" w:space="0" w:color="auto" w:frame="1"/>
            <w:lang w:eastAsia="it-IT"/>
          </w:rPr>
          <w:t>Scuola, green pass: pubblicato in gazzetta ufficiale il decreto legge</w:t>
        </w:r>
      </w:hyperlink>
    </w:p>
    <w:p w14:paraId="2F83C153"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8" w:tgtFrame="_blank" w:history="1">
        <w:r w:rsidRPr="00475307">
          <w:rPr>
            <w:rFonts w:ascii="inherit" w:eastAsia="Times New Roman" w:hAnsi="inherit" w:cs="Segoe UI"/>
            <w:color w:val="0000FF"/>
            <w:sz w:val="23"/>
            <w:szCs w:val="23"/>
            <w:u w:val="single"/>
            <w:bdr w:val="none" w:sz="0" w:space="0" w:color="auto" w:frame="1"/>
            <w:lang w:eastAsia="it-IT"/>
          </w:rPr>
          <w:t>Scuola, protocollo di sicurezza: incontro interlocutorio al Ministero</w:t>
        </w:r>
      </w:hyperlink>
    </w:p>
    <w:p w14:paraId="6C9C5A1A"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noProof/>
          <w:color w:val="0000FF"/>
          <w:sz w:val="23"/>
          <w:szCs w:val="23"/>
          <w:bdr w:val="none" w:sz="0" w:space="0" w:color="auto" w:frame="1"/>
          <w:lang w:eastAsia="it-IT"/>
        </w:rPr>
        <mc:AlternateContent>
          <mc:Choice Requires="wps">
            <w:drawing>
              <wp:inline distT="0" distB="0" distL="0" distR="0" wp14:anchorId="5DB4B375" wp14:editId="785578A0">
                <wp:extent cx="304800" cy="304800"/>
                <wp:effectExtent l="0" t="0" r="0" b="0"/>
                <wp:docPr id="1" name="AutoShape 3" descr="Iscriviti alla FLC CGI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7E4B7" id="AutoShape 3" o:spid="_x0000_s1026" alt="Iscriviti alla FLC CGIL" href="https://iscriviti.flcgil.i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XQAIAAHYEAAAOAAAAZHJzL2Uyb0RvYy54bWysVMGO0zAQvSPxD5YP3GjSboElNF2tWnVV&#10;qcBKC2fkOk5j1fF4x27T8vWMnbYUOCAhLtZ4xnl+7804k7tDa9heoddgSz4c5JwpK6HSdlPyr18W&#10;r28580HYShiwquRH5fnd9OWLSecKNYIGTKWQEYj1RedK3oTgiizzslGt8ANwylKxBmxFoC1usgpF&#10;R+ityUZ5/jbrACuHIJX3lJ33RT5N+HWtZPhc114FZkpO3EJaMa3ruGbTiSg2KFyj5YmG+AcWrdCW&#10;Lr1AzUUQbIf6D6hWSwQPdRhIaDOoay1V0kBqhvlvap4a4VTSQuZ4d7HJ/z9Y+Wn/iExX1DvOrGip&#10;Rfe7AOlmdsNZpbwku5a06r0OmgljBFusZmz2sFwlyY3RdjszWm5PBOn839vYS5+D3LXKhr6XqIwI&#10;NEi+0c5zhkXkhcuKqIVNWGCi9+p5B+HDt7URdtvHsYlZ53yRxMTWp/DJPWJsiXcrkFvPLMwaYTfq&#10;3jsai17wOYUIXaNERc4Or+F6jAjoCY2tu49QkUWCLEraDzW28Q5Sww5pqo6XqVKHwCQlb/LxbU6z&#10;J6l0iiNhUZw/dujDg4KWxYAEE7sELvYrH/qj5yPxLgsLbUwaXGN/SRBmzCQvIt/eijVUR+KOQNhE&#10;gx4rBQ3gd846GvyS++edQMWZWVrS/344HseXkjbjN+9GtMHryvq6IqwkqJIHzvpwFmhHn+wc6k2T&#10;bO45xrGqddIT/exZncjScCdHTg8xvp7rfTr183cx/QE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DWcggb1AAAAEcBAAAZAAAAZHJzL19yZWxzL2Uyb0Rv&#10;Yy54bWwucmVsc4TPwWrDMAwG4Pug72B0X5zuMMaI08s26GGX0T2AsZVE1JGNpZX27WcogxUGOwpJ&#10;n34Nu/OazAmrUGYH264HgxxyJJ4dfB7e7p/AiHqOPmVGBxcU2I2bu+EDk9e2JAsVMU1hcbColmdr&#10;JSy4eulyQW6dKdfVayvrbIsPRz+jfej7R1t/GzDemGYfHdR93II5XEq7/L+dp4kCvuTwtSLrHyfs&#10;0qSaiI8N9XVGvbLSMpOESidS6qYUZkodqf2Zes+xBXg9K1b2Cew42Jv3x28AAAD//wMAUEsBAi0A&#10;FAAGAAgAAAAhALaDOJL+AAAA4QEAABMAAAAAAAAAAAAAAAAAAAAAAFtDb250ZW50X1R5cGVzXS54&#10;bWxQSwECLQAUAAYACAAAACEAOP0h/9YAAACUAQAACwAAAAAAAAAAAAAAAAAvAQAAX3JlbHMvLnJl&#10;bHNQSwECLQAUAAYACAAAACEAzWjv10ACAAB2BAAADgAAAAAAAAAAAAAAAAAuAgAAZHJzL2Uyb0Rv&#10;Yy54bWxQSwECLQAUAAYACAAAACEAhnOS4dYAAAADAQAADwAAAAAAAAAAAAAAAACaBAAAZHJzL2Rv&#10;d25yZXYueG1sUEsBAi0AFAAGAAgAAAAhANZyCBvUAAAARwEAABkAAAAAAAAAAAAAAAAAnQUAAGRy&#10;cy9fcmVscy9lMm9Eb2MueG1sLnJlbHNQSwUGAAAAAAUABQA6AQAAqAYAAAAA&#10;" o:button="t" filled="f" stroked="f">
                <v:fill o:detectmouseclick="t"/>
                <o:lock v:ext="edit" aspectratio="t"/>
                <w10:anchorlock/>
              </v:rect>
            </w:pict>
          </mc:Fallback>
        </mc:AlternateContent>
      </w:r>
    </w:p>
    <w:p w14:paraId="45398630" w14:textId="77777777" w:rsidR="00475307" w:rsidRPr="00475307" w:rsidRDefault="00475307" w:rsidP="00475307">
      <w:pPr>
        <w:shd w:val="clear" w:color="auto" w:fill="FAF9F8"/>
        <w:spacing w:before="100" w:beforeAutospacing="1" w:after="10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b/>
          <w:bCs/>
          <w:i/>
          <w:iCs/>
          <w:color w:val="323130"/>
          <w:sz w:val="23"/>
          <w:szCs w:val="23"/>
          <w:lang w:eastAsia="it-IT"/>
        </w:rPr>
        <w:t>In evidenza</w:t>
      </w:r>
    </w:p>
    <w:p w14:paraId="4ADDCB42"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0" w:tgtFrame="_blank" w:history="1">
        <w:r w:rsidRPr="00475307">
          <w:rPr>
            <w:rFonts w:ascii="inherit" w:eastAsia="Times New Roman" w:hAnsi="inherit" w:cs="Segoe UI"/>
            <w:color w:val="0000FF"/>
            <w:sz w:val="23"/>
            <w:szCs w:val="23"/>
            <w:u w:val="single"/>
            <w:bdr w:val="none" w:sz="0" w:space="0" w:color="auto" w:frame="1"/>
            <w:lang w:eastAsia="it-IT"/>
          </w:rPr>
          <w:t>Patto per la scuola: il calendario dei primi tre tavoli tematici tra Ministero dell’Istruzione e parti sociali</w:t>
        </w:r>
      </w:hyperlink>
    </w:p>
    <w:p w14:paraId="39CB8B6D"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1" w:tgtFrame="_blank" w:history="1">
        <w:r w:rsidRPr="00475307">
          <w:rPr>
            <w:rFonts w:ascii="inherit" w:eastAsia="Times New Roman" w:hAnsi="inherit" w:cs="Segoe UI"/>
            <w:color w:val="0000FF"/>
            <w:sz w:val="23"/>
            <w:szCs w:val="23"/>
            <w:u w:val="single"/>
            <w:bdr w:val="none" w:sz="0" w:space="0" w:color="auto" w:frame="1"/>
            <w:lang w:eastAsia="it-IT"/>
          </w:rPr>
          <w:t>Approvato il decreto su PNRR e rafforzamento della capacità amministrativa delle pubbliche amministrazioni: sintesi interventi settori della conoscenza</w:t>
        </w:r>
      </w:hyperlink>
    </w:p>
    <w:p w14:paraId="50B0B661"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2" w:tgtFrame="_blank" w:history="1">
        <w:r w:rsidRPr="00475307">
          <w:rPr>
            <w:rFonts w:ascii="inherit" w:eastAsia="Times New Roman" w:hAnsi="inherit" w:cs="Segoe UI"/>
            <w:color w:val="0000FF"/>
            <w:sz w:val="23"/>
            <w:szCs w:val="23"/>
            <w:u w:val="single"/>
            <w:bdr w:val="none" w:sz="0" w:space="0" w:color="auto" w:frame="1"/>
            <w:lang w:eastAsia="it-IT"/>
          </w:rPr>
          <w:t>Speciale assunzioni e supplenze 2021/2022</w:t>
        </w:r>
      </w:hyperlink>
    </w:p>
    <w:p w14:paraId="265182A7"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3" w:tgtFrame="_blank" w:history="1">
        <w:r w:rsidRPr="00475307">
          <w:rPr>
            <w:rFonts w:ascii="inherit" w:eastAsia="Times New Roman" w:hAnsi="inherit" w:cs="Segoe UI"/>
            <w:color w:val="0000FF"/>
            <w:sz w:val="23"/>
            <w:szCs w:val="23"/>
            <w:u w:val="single"/>
            <w:bdr w:val="none" w:sz="0" w:space="0" w:color="auto" w:frame="1"/>
            <w:lang w:eastAsia="it-IT"/>
          </w:rPr>
          <w:t>Calendari scolastici regionali: inizio della scuola, vacanze scolastiche e ponti</w:t>
        </w:r>
      </w:hyperlink>
    </w:p>
    <w:p w14:paraId="200E0B39"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4" w:tgtFrame="_blank" w:history="1">
        <w:r w:rsidRPr="00475307">
          <w:rPr>
            <w:rFonts w:ascii="inherit" w:eastAsia="Times New Roman" w:hAnsi="inherit" w:cs="Segoe UI"/>
            <w:color w:val="0000FF"/>
            <w:sz w:val="23"/>
            <w:szCs w:val="23"/>
            <w:u w:val="single"/>
            <w:bdr w:val="none" w:sz="0" w:space="0" w:color="auto" w:frame="1"/>
            <w:lang w:eastAsia="it-IT"/>
          </w:rPr>
          <w:t>Coronavirus COVID-19: ultimi aggiornamenti</w:t>
        </w:r>
      </w:hyperlink>
    </w:p>
    <w:p w14:paraId="55D15948" w14:textId="77777777" w:rsidR="00475307" w:rsidRPr="00475307" w:rsidRDefault="00475307" w:rsidP="00475307">
      <w:pPr>
        <w:shd w:val="clear" w:color="auto" w:fill="FAF9F8"/>
        <w:spacing w:before="100" w:beforeAutospacing="1" w:after="10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b/>
          <w:bCs/>
          <w:i/>
          <w:iCs/>
          <w:color w:val="323130"/>
          <w:sz w:val="23"/>
          <w:szCs w:val="23"/>
          <w:lang w:eastAsia="it-IT"/>
        </w:rPr>
        <w:t>Notizie scuola</w:t>
      </w:r>
    </w:p>
    <w:p w14:paraId="5B5AF53F"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5" w:tgtFrame="_blank" w:history="1">
        <w:r w:rsidRPr="00475307">
          <w:rPr>
            <w:rFonts w:ascii="inherit" w:eastAsia="Times New Roman" w:hAnsi="inherit" w:cs="Segoe UI"/>
            <w:color w:val="0000FF"/>
            <w:sz w:val="23"/>
            <w:szCs w:val="23"/>
            <w:u w:val="single"/>
            <w:bdr w:val="none" w:sz="0" w:space="0" w:color="auto" w:frame="1"/>
            <w:lang w:eastAsia="it-IT"/>
          </w:rPr>
          <w:t>Attribuzione degli incarichi ai dirigenti scolastici vincitori di concorso: aperta la procedura per l’assegnazione della Regione</w:t>
        </w:r>
      </w:hyperlink>
    </w:p>
    <w:p w14:paraId="4B7F66C6"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6" w:tgtFrame="_blank" w:history="1">
        <w:r w:rsidRPr="00475307">
          <w:rPr>
            <w:rFonts w:ascii="inherit" w:eastAsia="Times New Roman" w:hAnsi="inherit" w:cs="Segoe UI"/>
            <w:color w:val="0000FF"/>
            <w:sz w:val="23"/>
            <w:szCs w:val="23"/>
            <w:u w:val="single"/>
            <w:bdr w:val="none" w:sz="0" w:space="0" w:color="auto" w:frame="1"/>
            <w:lang w:eastAsia="it-IT"/>
          </w:rPr>
          <w:t>Concorso dirigenti scolastici: informativa sulle assunzioni autorizzate dal MEF</w:t>
        </w:r>
      </w:hyperlink>
    </w:p>
    <w:p w14:paraId="7196A18E"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7" w:tgtFrame="_blank" w:history="1">
        <w:r w:rsidRPr="00475307">
          <w:rPr>
            <w:rFonts w:ascii="inherit" w:eastAsia="Times New Roman" w:hAnsi="inherit" w:cs="Segoe UI"/>
            <w:color w:val="0000FF"/>
            <w:sz w:val="23"/>
            <w:szCs w:val="23"/>
            <w:u w:val="single"/>
            <w:bdr w:val="none" w:sz="0" w:space="0" w:color="auto" w:frame="1"/>
            <w:lang w:eastAsia="it-IT"/>
          </w:rPr>
          <w:t>Diramata la circolare del Ministero della Salute per l’esenzione dalla vaccinazione anti-COVID-19</w:t>
        </w:r>
      </w:hyperlink>
    </w:p>
    <w:p w14:paraId="3AC0A671"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8" w:tgtFrame="_blank" w:history="1">
        <w:r w:rsidRPr="00475307">
          <w:rPr>
            <w:rFonts w:ascii="inherit" w:eastAsia="Times New Roman" w:hAnsi="inherit" w:cs="Segoe UI"/>
            <w:color w:val="0000FF"/>
            <w:sz w:val="23"/>
            <w:szCs w:val="23"/>
            <w:u w:val="single"/>
            <w:bdr w:val="none" w:sz="0" w:space="0" w:color="auto" w:frame="1"/>
            <w:lang w:eastAsia="it-IT"/>
          </w:rPr>
          <w:t>Sistema Nazionale di Valutazione: Roberto Ricci designato nuovo Presidente dell’INVALSI</w:t>
        </w:r>
      </w:hyperlink>
    </w:p>
    <w:p w14:paraId="0BBE1F96"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19" w:tgtFrame="_blank" w:history="1">
        <w:r w:rsidRPr="00475307">
          <w:rPr>
            <w:rFonts w:ascii="inherit" w:eastAsia="Times New Roman" w:hAnsi="inherit" w:cs="Segoe UI"/>
            <w:color w:val="0000FF"/>
            <w:sz w:val="23"/>
            <w:szCs w:val="23"/>
            <w:u w:val="single"/>
            <w:bdr w:val="none" w:sz="0" w:space="0" w:color="auto" w:frame="1"/>
            <w:lang w:eastAsia="it-IT"/>
          </w:rPr>
          <w:t>Personale scolastico all’estero: pubblicate le rettifiche alle graduatorie dei docenti</w:t>
        </w:r>
      </w:hyperlink>
    </w:p>
    <w:p w14:paraId="17CE6B80"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0" w:tgtFrame="_blank" w:history="1">
        <w:r w:rsidRPr="00475307">
          <w:rPr>
            <w:rFonts w:ascii="inherit" w:eastAsia="Times New Roman" w:hAnsi="inherit" w:cs="Segoe UI"/>
            <w:color w:val="0000FF"/>
            <w:sz w:val="23"/>
            <w:szCs w:val="23"/>
            <w:u w:val="single"/>
            <w:bdr w:val="none" w:sz="0" w:space="0" w:color="auto" w:frame="1"/>
            <w:lang w:eastAsia="it-IT"/>
          </w:rPr>
          <w:t>Personale scolastico all’estero: tutto da rifare per le graduatorie 2021 dei docenti a causa di un errore del sistema</w:t>
        </w:r>
      </w:hyperlink>
    </w:p>
    <w:p w14:paraId="64FED534" w14:textId="77777777" w:rsidR="00475307" w:rsidRPr="00475307" w:rsidRDefault="00475307" w:rsidP="00475307">
      <w:pPr>
        <w:shd w:val="clear" w:color="auto" w:fill="FAF9F8"/>
        <w:spacing w:before="100" w:beforeAutospacing="1" w:after="10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b/>
          <w:bCs/>
          <w:i/>
          <w:iCs/>
          <w:color w:val="323130"/>
          <w:sz w:val="23"/>
          <w:szCs w:val="23"/>
          <w:lang w:eastAsia="it-IT"/>
        </w:rPr>
        <w:t>Precari scuola</w:t>
      </w:r>
    </w:p>
    <w:p w14:paraId="1F462594"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1" w:tgtFrame="_blank" w:history="1">
        <w:r w:rsidRPr="00475307">
          <w:rPr>
            <w:rFonts w:ascii="inherit" w:eastAsia="Times New Roman" w:hAnsi="inherit" w:cs="Segoe UI"/>
            <w:color w:val="0000FF"/>
            <w:sz w:val="23"/>
            <w:szCs w:val="23"/>
            <w:u w:val="single"/>
            <w:bdr w:val="none" w:sz="0" w:space="0" w:color="auto" w:frame="1"/>
            <w:lang w:eastAsia="it-IT"/>
          </w:rPr>
          <w:t>Precari scuola: pubblicata la circolare annuale delle supplenze 2021/2022</w:t>
        </w:r>
      </w:hyperlink>
    </w:p>
    <w:p w14:paraId="611C51A4"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2" w:tgtFrame="_blank" w:history="1">
        <w:r w:rsidRPr="00475307">
          <w:rPr>
            <w:rFonts w:ascii="inherit" w:eastAsia="Times New Roman" w:hAnsi="inherit" w:cs="Segoe UI"/>
            <w:color w:val="0000FF"/>
            <w:sz w:val="23"/>
            <w:szCs w:val="23"/>
            <w:u w:val="single"/>
            <w:bdr w:val="none" w:sz="0" w:space="0" w:color="auto" w:frame="1"/>
            <w:lang w:eastAsia="it-IT"/>
          </w:rPr>
          <w:t>Personale ATA: posti per provincia per le immissioni in ruolo 2021/2022</w:t>
        </w:r>
      </w:hyperlink>
    </w:p>
    <w:p w14:paraId="1674E73C"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3" w:tgtFrame="_blank" w:history="1">
        <w:r w:rsidRPr="00475307">
          <w:rPr>
            <w:rFonts w:ascii="inherit" w:eastAsia="Times New Roman" w:hAnsi="inherit" w:cs="Segoe UI"/>
            <w:color w:val="0000FF"/>
            <w:sz w:val="23"/>
            <w:szCs w:val="23"/>
            <w:u w:val="single"/>
            <w:bdr w:val="none" w:sz="0" w:space="0" w:color="auto" w:frame="1"/>
            <w:lang w:eastAsia="it-IT"/>
          </w:rPr>
          <w:t>Personale ATA: disponibilità per 12.193 immissioni in ruolo</w:t>
        </w:r>
      </w:hyperlink>
    </w:p>
    <w:p w14:paraId="1DD7966E"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4" w:tgtFrame="_blank" w:history="1">
        <w:r w:rsidRPr="00475307">
          <w:rPr>
            <w:rFonts w:ascii="inherit" w:eastAsia="Times New Roman" w:hAnsi="inherit" w:cs="Segoe UI"/>
            <w:color w:val="0000FF"/>
            <w:sz w:val="23"/>
            <w:szCs w:val="23"/>
            <w:u w:val="single"/>
            <w:bdr w:val="none" w:sz="0" w:space="0" w:color="auto" w:frame="1"/>
            <w:lang w:eastAsia="it-IT"/>
          </w:rPr>
          <w:t>Personale educativo: trasmesso il decreto per le immissioni in ruolo</w:t>
        </w:r>
      </w:hyperlink>
    </w:p>
    <w:p w14:paraId="72B2C530"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5" w:tgtFrame="_blank" w:history="1">
        <w:r w:rsidRPr="00475307">
          <w:rPr>
            <w:rFonts w:ascii="inherit" w:eastAsia="Times New Roman" w:hAnsi="inherit" w:cs="Segoe UI"/>
            <w:color w:val="0000FF"/>
            <w:sz w:val="23"/>
            <w:szCs w:val="23"/>
            <w:u w:val="single"/>
            <w:bdr w:val="none" w:sz="0" w:space="0" w:color="auto" w:frame="1"/>
            <w:lang w:eastAsia="it-IT"/>
          </w:rPr>
          <w:t>Classi di concorso relative al concorso STEM: i posti al 31 agosto sono a rischio di rescissione dei contratti</w:t>
        </w:r>
      </w:hyperlink>
    </w:p>
    <w:p w14:paraId="4F43AA5D"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6" w:tgtFrame="_blank" w:history="1">
        <w:r w:rsidRPr="00475307">
          <w:rPr>
            <w:rFonts w:ascii="inherit" w:eastAsia="Times New Roman" w:hAnsi="inherit" w:cs="Segoe UI"/>
            <w:color w:val="0000FF"/>
            <w:sz w:val="23"/>
            <w:szCs w:val="23"/>
            <w:u w:val="single"/>
            <w:bdr w:val="none" w:sz="0" w:space="0" w:color="auto" w:frame="1"/>
            <w:lang w:eastAsia="it-IT"/>
          </w:rPr>
          <w:t>Avviso apertura aree POLIS per nomine da GPS: dal 10 agosto al 21 agosto 2021</w:t>
        </w:r>
      </w:hyperlink>
    </w:p>
    <w:p w14:paraId="71EB8939"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7" w:tgtFrame="_blank" w:history="1">
        <w:r w:rsidRPr="00475307">
          <w:rPr>
            <w:rFonts w:ascii="inherit" w:eastAsia="Times New Roman" w:hAnsi="inherit" w:cs="Segoe UI"/>
            <w:color w:val="0000FF"/>
            <w:sz w:val="23"/>
            <w:szCs w:val="23"/>
            <w:u w:val="single"/>
            <w:bdr w:val="none" w:sz="0" w:space="0" w:color="auto" w:frame="1"/>
            <w:lang w:eastAsia="it-IT"/>
          </w:rPr>
          <w:t>Nomine da GPS: troppi errori nelle graduatorie pubblicate in questi giorni</w:t>
        </w:r>
      </w:hyperlink>
    </w:p>
    <w:p w14:paraId="73FC4EEF"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8" w:tgtFrame="_blank" w:history="1">
        <w:r w:rsidRPr="00475307">
          <w:rPr>
            <w:rFonts w:ascii="inherit" w:eastAsia="Times New Roman" w:hAnsi="inherit" w:cs="Segoe UI"/>
            <w:color w:val="0000FF"/>
            <w:sz w:val="23"/>
            <w:szCs w:val="23"/>
            <w:u w:val="single"/>
            <w:bdr w:val="none" w:sz="0" w:space="0" w:color="auto" w:frame="1"/>
            <w:lang w:eastAsia="it-IT"/>
          </w:rPr>
          <w:t>Assunzioni e nomine da GAE e GPS 2021/2022: la guida alla procedura informatizzata</w:t>
        </w:r>
      </w:hyperlink>
    </w:p>
    <w:p w14:paraId="316D1126"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29" w:tgtFrame="_blank" w:history="1">
        <w:r w:rsidRPr="00475307">
          <w:rPr>
            <w:rFonts w:ascii="inherit" w:eastAsia="Times New Roman" w:hAnsi="inherit" w:cs="Segoe UI"/>
            <w:color w:val="0000FF"/>
            <w:sz w:val="23"/>
            <w:szCs w:val="23"/>
            <w:u w:val="single"/>
            <w:bdr w:val="none" w:sz="0" w:space="0" w:color="auto" w:frame="1"/>
            <w:lang w:eastAsia="it-IT"/>
          </w:rPr>
          <w:t>Nomine informatizzate docenti scuola GAE e GPS: le nostre FAQ</w:t>
        </w:r>
      </w:hyperlink>
    </w:p>
    <w:p w14:paraId="4037AF0E"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0" w:tgtFrame="_blank" w:history="1">
        <w:r w:rsidRPr="00475307">
          <w:rPr>
            <w:rFonts w:ascii="inherit" w:eastAsia="Times New Roman" w:hAnsi="inherit" w:cs="Segoe UI"/>
            <w:color w:val="0000FF"/>
            <w:sz w:val="23"/>
            <w:szCs w:val="23"/>
            <w:u w:val="single"/>
            <w:bdr w:val="none" w:sz="0" w:space="0" w:color="auto" w:frame="1"/>
            <w:lang w:eastAsia="it-IT"/>
          </w:rPr>
          <w:t>Pubblicare gli esiti delle procedure informatizzate di nomina dei docenti è un atto di trasparenza fondamentale</w:t>
        </w:r>
      </w:hyperlink>
    </w:p>
    <w:p w14:paraId="3343742B"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1" w:tgtFrame="_blank" w:history="1">
        <w:r w:rsidRPr="00475307">
          <w:rPr>
            <w:rFonts w:ascii="inherit" w:eastAsia="Times New Roman" w:hAnsi="inherit" w:cs="Segoe UI"/>
            <w:color w:val="0000FF"/>
            <w:sz w:val="23"/>
            <w:szCs w:val="23"/>
            <w:u w:val="single"/>
            <w:bdr w:val="none" w:sz="0" w:space="0" w:color="auto" w:frame="1"/>
            <w:lang w:eastAsia="it-IT"/>
          </w:rPr>
          <w:t>Fase straordinaria assunzioni da GPS: pubblicato il decreto ministeriale che regolamenta la procedura</w:t>
        </w:r>
      </w:hyperlink>
    </w:p>
    <w:p w14:paraId="3DCC656C"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2" w:tgtFrame="_blank" w:history="1">
        <w:r w:rsidRPr="00475307">
          <w:rPr>
            <w:rFonts w:ascii="inherit" w:eastAsia="Times New Roman" w:hAnsi="inherit" w:cs="Segoe UI"/>
            <w:color w:val="0000FF"/>
            <w:sz w:val="23"/>
            <w:szCs w:val="23"/>
            <w:u w:val="single"/>
            <w:bdr w:val="none" w:sz="0" w:space="0" w:color="auto" w:frame="1"/>
            <w:lang w:eastAsia="it-IT"/>
          </w:rPr>
          <w:t>NASpI e precari scuola: requisiti, come presentare domanda</w:t>
        </w:r>
      </w:hyperlink>
    </w:p>
    <w:p w14:paraId="655BA4DE"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3" w:tgtFrame="_blank" w:history="1">
        <w:r w:rsidRPr="00475307">
          <w:rPr>
            <w:rFonts w:ascii="inherit" w:eastAsia="Times New Roman" w:hAnsi="inherit" w:cs="Segoe UI"/>
            <w:color w:val="0000FF"/>
            <w:sz w:val="23"/>
            <w:szCs w:val="23"/>
            <w:u w:val="single"/>
            <w:bdr w:val="none" w:sz="0" w:space="0" w:color="auto" w:frame="1"/>
            <w:lang w:eastAsia="it-IT"/>
          </w:rPr>
          <w:t>Speciale assunzioni e supplenze 2021/2022</w:t>
        </w:r>
      </w:hyperlink>
    </w:p>
    <w:p w14:paraId="07D0C12D"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4" w:tgtFrame="_blank" w:history="1">
        <w:r w:rsidRPr="00475307">
          <w:rPr>
            <w:rFonts w:ascii="inherit" w:eastAsia="Times New Roman" w:hAnsi="inherit" w:cs="Segoe UI"/>
            <w:color w:val="0000FF"/>
            <w:sz w:val="23"/>
            <w:szCs w:val="23"/>
            <w:u w:val="single"/>
            <w:bdr w:val="none" w:sz="0" w:space="0" w:color="auto" w:frame="1"/>
            <w:lang w:eastAsia="it-IT"/>
          </w:rPr>
          <w:t>Speciale graduatorie ATA terza fascia 2021/2023</w:t>
        </w:r>
      </w:hyperlink>
    </w:p>
    <w:p w14:paraId="6E8F9DBB" w14:textId="77777777" w:rsidR="00475307" w:rsidRPr="00475307" w:rsidRDefault="00475307" w:rsidP="00475307">
      <w:pPr>
        <w:shd w:val="clear" w:color="auto" w:fill="FAF9F8"/>
        <w:spacing w:before="100" w:beforeAutospacing="1" w:after="100" w:afterAutospacing="1" w:line="240" w:lineRule="auto"/>
        <w:textAlignment w:val="baseline"/>
        <w:rPr>
          <w:rFonts w:ascii="inherit" w:eastAsia="Times New Roman" w:hAnsi="inherit" w:cs="Segoe UI"/>
          <w:color w:val="323130"/>
          <w:sz w:val="23"/>
          <w:szCs w:val="23"/>
          <w:lang w:eastAsia="it-IT"/>
        </w:rPr>
      </w:pPr>
      <w:r w:rsidRPr="00475307">
        <w:rPr>
          <w:rFonts w:ascii="inherit" w:eastAsia="Times New Roman" w:hAnsi="inherit" w:cs="Segoe UI"/>
          <w:b/>
          <w:bCs/>
          <w:i/>
          <w:iCs/>
          <w:color w:val="323130"/>
          <w:sz w:val="23"/>
          <w:szCs w:val="23"/>
          <w:lang w:eastAsia="it-IT"/>
        </w:rPr>
        <w:t>Altre notizie di interesse</w:t>
      </w:r>
    </w:p>
    <w:p w14:paraId="16A30C97"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5" w:tgtFrame="_blank" w:history="1">
        <w:r w:rsidRPr="00475307">
          <w:rPr>
            <w:rFonts w:ascii="inherit" w:eastAsia="Times New Roman" w:hAnsi="inherit" w:cs="Segoe UI"/>
            <w:color w:val="0000FF"/>
            <w:sz w:val="23"/>
            <w:szCs w:val="23"/>
            <w:u w:val="single"/>
            <w:bdr w:val="none" w:sz="0" w:space="0" w:color="auto" w:frame="1"/>
            <w:lang w:eastAsia="it-IT"/>
          </w:rPr>
          <w:t>Assegno temporaneo per figli minori, come presentare domanda</w:t>
        </w:r>
      </w:hyperlink>
    </w:p>
    <w:p w14:paraId="0826C7DD"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6" w:tgtFrame="_blank" w:history="1">
        <w:r w:rsidRPr="00475307">
          <w:rPr>
            <w:rFonts w:ascii="inherit" w:eastAsia="Times New Roman" w:hAnsi="inherit" w:cs="Segoe UI"/>
            <w:color w:val="0000FF"/>
            <w:sz w:val="23"/>
            <w:szCs w:val="23"/>
            <w:u w:val="single"/>
            <w:bdr w:val="none" w:sz="0" w:space="0" w:color="auto" w:frame="1"/>
            <w:lang w:eastAsia="it-IT"/>
          </w:rPr>
          <w:t>Trent’anni fa lo sbarco della nave Vlora a Bari con 20mila albanesi</w:t>
        </w:r>
      </w:hyperlink>
    </w:p>
    <w:p w14:paraId="52CE15F1"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7" w:tgtFrame="_blank" w:history="1">
        <w:r w:rsidRPr="00475307">
          <w:rPr>
            <w:rFonts w:ascii="inherit" w:eastAsia="Times New Roman" w:hAnsi="inherit" w:cs="Segoe UI"/>
            <w:color w:val="0000FF"/>
            <w:sz w:val="23"/>
            <w:szCs w:val="23"/>
            <w:u w:val="single"/>
            <w:bdr w:val="none" w:sz="0" w:space="0" w:color="auto" w:frame="1"/>
            <w:lang w:eastAsia="it-IT"/>
          </w:rPr>
          <w:t>È dedicato a Dante il numero speciale 7-8/2021 di Articolo 33</w:t>
        </w:r>
      </w:hyperlink>
    </w:p>
    <w:p w14:paraId="472CA248"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8" w:tgtFrame="_blank" w:history="1">
        <w:r w:rsidRPr="00475307">
          <w:rPr>
            <w:rFonts w:ascii="inherit" w:eastAsia="Times New Roman" w:hAnsi="inherit" w:cs="Segoe UI"/>
            <w:color w:val="0000FF"/>
            <w:sz w:val="23"/>
            <w:szCs w:val="23"/>
            <w:u w:val="single"/>
            <w:bdr w:val="none" w:sz="0" w:space="0" w:color="auto" w:frame="1"/>
            <w:lang w:eastAsia="it-IT"/>
          </w:rPr>
          <w:t>Scegli di esserci: iscriviti alla FLC CGIL</w:t>
        </w:r>
      </w:hyperlink>
    </w:p>
    <w:p w14:paraId="165A74EF"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39" w:tgtFrame="_blank" w:history="1">
        <w:r w:rsidRPr="00475307">
          <w:rPr>
            <w:rFonts w:ascii="inherit" w:eastAsia="Times New Roman" w:hAnsi="inherit" w:cs="Segoe UI"/>
            <w:color w:val="0000FF"/>
            <w:sz w:val="23"/>
            <w:szCs w:val="23"/>
            <w:u w:val="single"/>
            <w:bdr w:val="none" w:sz="0" w:space="0" w:color="auto" w:frame="1"/>
            <w:lang w:eastAsia="it-IT"/>
          </w:rPr>
          <w:t>Servizi assicurativi per iscritti e RSU FLC CGIL</w:t>
        </w:r>
      </w:hyperlink>
    </w:p>
    <w:p w14:paraId="2744A0F5" w14:textId="77777777" w:rsidR="00475307" w:rsidRPr="00475307" w:rsidRDefault="00475307" w:rsidP="00475307">
      <w:pPr>
        <w:shd w:val="clear" w:color="auto" w:fill="FAF9F8"/>
        <w:spacing w:beforeAutospacing="1" w:after="0" w:afterAutospacing="1" w:line="240" w:lineRule="auto"/>
        <w:textAlignment w:val="baseline"/>
        <w:rPr>
          <w:rFonts w:ascii="inherit" w:eastAsia="Times New Roman" w:hAnsi="inherit" w:cs="Segoe UI"/>
          <w:color w:val="323130"/>
          <w:sz w:val="23"/>
          <w:szCs w:val="23"/>
          <w:lang w:eastAsia="it-IT"/>
        </w:rPr>
      </w:pPr>
      <w:hyperlink r:id="rId40" w:tgtFrame="_blank" w:history="1">
        <w:r w:rsidRPr="00475307">
          <w:rPr>
            <w:rFonts w:ascii="inherit" w:eastAsia="Times New Roman" w:hAnsi="inherit" w:cs="Segoe UI"/>
            <w:color w:val="0000FF"/>
            <w:sz w:val="23"/>
            <w:szCs w:val="23"/>
            <w:u w:val="single"/>
            <w:bdr w:val="none" w:sz="0" w:space="0" w:color="auto" w:frame="1"/>
            <w:lang w:eastAsia="it-IT"/>
          </w:rPr>
          <w:t>Feed Rss sito www.flcgil.it</w:t>
        </w:r>
      </w:hyperlink>
    </w:p>
    <w:p w14:paraId="78CDB5E2" w14:textId="77777777" w:rsidR="00F561EE" w:rsidRDefault="00F561EE"/>
    <w:sectPr w:rsidR="00F56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trolIco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71BDE"/>
    <w:multiLevelType w:val="multilevel"/>
    <w:tmpl w:val="710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07"/>
    <w:rsid w:val="00230CB5"/>
    <w:rsid w:val="00475307"/>
    <w:rsid w:val="00F56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B827"/>
  <w15:chartTrackingRefBased/>
  <w15:docId w15:val="{90BB4FCB-FB73-4B6C-96B0-746934DD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6442">
      <w:bodyDiv w:val="1"/>
      <w:marLeft w:val="0"/>
      <w:marRight w:val="0"/>
      <w:marTop w:val="0"/>
      <w:marBottom w:val="0"/>
      <w:divBdr>
        <w:top w:val="none" w:sz="0" w:space="0" w:color="auto"/>
        <w:left w:val="none" w:sz="0" w:space="0" w:color="auto"/>
        <w:bottom w:val="none" w:sz="0" w:space="0" w:color="auto"/>
        <w:right w:val="none" w:sz="0" w:space="0" w:color="auto"/>
      </w:divBdr>
      <w:divsChild>
        <w:div w:id="355236619">
          <w:marLeft w:val="120"/>
          <w:marRight w:val="300"/>
          <w:marTop w:val="120"/>
          <w:marBottom w:val="0"/>
          <w:divBdr>
            <w:top w:val="single" w:sz="6" w:space="9" w:color="auto"/>
            <w:left w:val="single" w:sz="6" w:space="9" w:color="auto"/>
            <w:bottom w:val="single" w:sz="2" w:space="9" w:color="auto"/>
            <w:right w:val="single" w:sz="6" w:space="0" w:color="auto"/>
          </w:divBdr>
          <w:divsChild>
            <w:div w:id="449593833">
              <w:marLeft w:val="0"/>
              <w:marRight w:val="0"/>
              <w:marTop w:val="0"/>
              <w:marBottom w:val="0"/>
              <w:divBdr>
                <w:top w:val="none" w:sz="0" w:space="0" w:color="auto"/>
                <w:left w:val="none" w:sz="0" w:space="0" w:color="auto"/>
                <w:bottom w:val="none" w:sz="0" w:space="0" w:color="auto"/>
                <w:right w:val="none" w:sz="0" w:space="0" w:color="auto"/>
              </w:divBdr>
              <w:divsChild>
                <w:div w:id="1015687341">
                  <w:marLeft w:val="0"/>
                  <w:marRight w:val="0"/>
                  <w:marTop w:val="0"/>
                  <w:marBottom w:val="0"/>
                  <w:divBdr>
                    <w:top w:val="none" w:sz="0" w:space="0" w:color="auto"/>
                    <w:left w:val="none" w:sz="0" w:space="0" w:color="auto"/>
                    <w:bottom w:val="none" w:sz="0" w:space="0" w:color="auto"/>
                    <w:right w:val="none" w:sz="0" w:space="0" w:color="auto"/>
                  </w:divBdr>
                  <w:divsChild>
                    <w:div w:id="403340869">
                      <w:marLeft w:val="0"/>
                      <w:marRight w:val="0"/>
                      <w:marTop w:val="0"/>
                      <w:marBottom w:val="0"/>
                      <w:divBdr>
                        <w:top w:val="none" w:sz="0" w:space="0" w:color="auto"/>
                        <w:left w:val="none" w:sz="0" w:space="0" w:color="auto"/>
                        <w:bottom w:val="none" w:sz="0" w:space="0" w:color="auto"/>
                        <w:right w:val="none" w:sz="0" w:space="0" w:color="auto"/>
                      </w:divBdr>
                      <w:divsChild>
                        <w:div w:id="17456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90324">
          <w:marLeft w:val="0"/>
          <w:marRight w:val="0"/>
          <w:marTop w:val="0"/>
          <w:marBottom w:val="0"/>
          <w:divBdr>
            <w:top w:val="none" w:sz="0" w:space="0" w:color="auto"/>
            <w:left w:val="none" w:sz="0" w:space="0" w:color="auto"/>
            <w:bottom w:val="none" w:sz="0" w:space="0" w:color="auto"/>
            <w:right w:val="none" w:sz="0" w:space="0" w:color="auto"/>
          </w:divBdr>
          <w:divsChild>
            <w:div w:id="1768229329">
              <w:marLeft w:val="0"/>
              <w:marRight w:val="0"/>
              <w:marTop w:val="0"/>
              <w:marBottom w:val="0"/>
              <w:divBdr>
                <w:top w:val="none" w:sz="0" w:space="0" w:color="auto"/>
                <w:left w:val="none" w:sz="0" w:space="0" w:color="auto"/>
                <w:bottom w:val="none" w:sz="0" w:space="0" w:color="auto"/>
                <w:right w:val="none" w:sz="0" w:space="0" w:color="auto"/>
              </w:divBdr>
              <w:divsChild>
                <w:div w:id="40910468">
                  <w:marLeft w:val="0"/>
                  <w:marRight w:val="0"/>
                  <w:marTop w:val="0"/>
                  <w:marBottom w:val="0"/>
                  <w:divBdr>
                    <w:top w:val="none" w:sz="0" w:space="0" w:color="auto"/>
                    <w:left w:val="none" w:sz="0" w:space="0" w:color="auto"/>
                    <w:bottom w:val="none" w:sz="0" w:space="0" w:color="auto"/>
                    <w:right w:val="none" w:sz="0" w:space="0" w:color="auto"/>
                  </w:divBdr>
                  <w:divsChild>
                    <w:div w:id="1486697889">
                      <w:marLeft w:val="120"/>
                      <w:marRight w:val="300"/>
                      <w:marTop w:val="0"/>
                      <w:marBottom w:val="120"/>
                      <w:divBdr>
                        <w:top w:val="none" w:sz="0" w:space="0" w:color="auto"/>
                        <w:left w:val="none" w:sz="0" w:space="0" w:color="auto"/>
                        <w:bottom w:val="none" w:sz="0" w:space="0" w:color="auto"/>
                        <w:right w:val="none" w:sz="0" w:space="0" w:color="auto"/>
                      </w:divBdr>
                      <w:divsChild>
                        <w:div w:id="1244682470">
                          <w:marLeft w:val="0"/>
                          <w:marRight w:val="0"/>
                          <w:marTop w:val="0"/>
                          <w:marBottom w:val="0"/>
                          <w:divBdr>
                            <w:top w:val="none" w:sz="0" w:space="0" w:color="auto"/>
                            <w:left w:val="none" w:sz="0" w:space="0" w:color="auto"/>
                            <w:bottom w:val="none" w:sz="0" w:space="0" w:color="auto"/>
                            <w:right w:val="none" w:sz="0" w:space="0" w:color="auto"/>
                          </w:divBdr>
                          <w:divsChild>
                            <w:div w:id="1040670249">
                              <w:marLeft w:val="-180"/>
                              <w:marRight w:val="-180"/>
                              <w:marTop w:val="0"/>
                              <w:marBottom w:val="0"/>
                              <w:divBdr>
                                <w:top w:val="none" w:sz="0" w:space="0" w:color="auto"/>
                                <w:left w:val="none" w:sz="0" w:space="0" w:color="auto"/>
                                <w:bottom w:val="none" w:sz="0" w:space="0" w:color="auto"/>
                                <w:right w:val="none" w:sz="0" w:space="0" w:color="auto"/>
                              </w:divBdr>
                              <w:divsChild>
                                <w:div w:id="922950716">
                                  <w:marLeft w:val="0"/>
                                  <w:marRight w:val="0"/>
                                  <w:marTop w:val="0"/>
                                  <w:marBottom w:val="0"/>
                                  <w:divBdr>
                                    <w:top w:val="none" w:sz="0" w:space="0" w:color="auto"/>
                                    <w:left w:val="none" w:sz="0" w:space="0" w:color="auto"/>
                                    <w:bottom w:val="none" w:sz="0" w:space="0" w:color="auto"/>
                                    <w:right w:val="none" w:sz="0" w:space="0" w:color="auto"/>
                                  </w:divBdr>
                                  <w:divsChild>
                                    <w:div w:id="1962570576">
                                      <w:marLeft w:val="0"/>
                                      <w:marRight w:val="0"/>
                                      <w:marTop w:val="0"/>
                                      <w:marBottom w:val="0"/>
                                      <w:divBdr>
                                        <w:top w:val="none" w:sz="0" w:space="0" w:color="auto"/>
                                        <w:left w:val="none" w:sz="0" w:space="0" w:color="auto"/>
                                        <w:bottom w:val="none" w:sz="0" w:space="0" w:color="auto"/>
                                        <w:right w:val="none" w:sz="0" w:space="0" w:color="auto"/>
                                      </w:divBdr>
                                    </w:div>
                                    <w:div w:id="1768191176">
                                      <w:marLeft w:val="375"/>
                                      <w:marRight w:val="135"/>
                                      <w:marTop w:val="0"/>
                                      <w:marBottom w:val="0"/>
                                      <w:divBdr>
                                        <w:top w:val="none" w:sz="0" w:space="0" w:color="auto"/>
                                        <w:left w:val="none" w:sz="0" w:space="0" w:color="auto"/>
                                        <w:bottom w:val="none" w:sz="0" w:space="0" w:color="auto"/>
                                        <w:right w:val="none" w:sz="0" w:space="0" w:color="auto"/>
                                      </w:divBdr>
                                    </w:div>
                                  </w:divsChild>
                                </w:div>
                                <w:div w:id="534587706">
                                  <w:marLeft w:val="0"/>
                                  <w:marRight w:val="0"/>
                                  <w:marTop w:val="0"/>
                                  <w:marBottom w:val="0"/>
                                  <w:divBdr>
                                    <w:top w:val="none" w:sz="0" w:space="0" w:color="auto"/>
                                    <w:left w:val="none" w:sz="0" w:space="0" w:color="auto"/>
                                    <w:bottom w:val="none" w:sz="0" w:space="0" w:color="auto"/>
                                    <w:right w:val="none" w:sz="0" w:space="0" w:color="auto"/>
                                  </w:divBdr>
                                  <w:divsChild>
                                    <w:div w:id="1223635246">
                                      <w:marLeft w:val="0"/>
                                      <w:marRight w:val="0"/>
                                      <w:marTop w:val="0"/>
                                      <w:marBottom w:val="0"/>
                                      <w:divBdr>
                                        <w:top w:val="none" w:sz="0" w:space="0" w:color="auto"/>
                                        <w:left w:val="none" w:sz="0" w:space="0" w:color="auto"/>
                                        <w:bottom w:val="none" w:sz="0" w:space="0" w:color="auto"/>
                                        <w:right w:val="none" w:sz="0" w:space="0" w:color="auto"/>
                                      </w:divBdr>
                                    </w:div>
                                    <w:div w:id="984312403">
                                      <w:marLeft w:val="375"/>
                                      <w:marRight w:val="135"/>
                                      <w:marTop w:val="0"/>
                                      <w:marBottom w:val="0"/>
                                      <w:divBdr>
                                        <w:top w:val="none" w:sz="0" w:space="0" w:color="auto"/>
                                        <w:left w:val="none" w:sz="0" w:space="0" w:color="auto"/>
                                        <w:bottom w:val="none" w:sz="0" w:space="0" w:color="auto"/>
                                        <w:right w:val="none" w:sz="0" w:space="0" w:color="auto"/>
                                      </w:divBdr>
                                    </w:div>
                                  </w:divsChild>
                                </w:div>
                                <w:div w:id="2137522818">
                                  <w:marLeft w:val="0"/>
                                  <w:marRight w:val="0"/>
                                  <w:marTop w:val="0"/>
                                  <w:marBottom w:val="0"/>
                                  <w:divBdr>
                                    <w:top w:val="none" w:sz="0" w:space="0" w:color="auto"/>
                                    <w:left w:val="none" w:sz="0" w:space="0" w:color="auto"/>
                                    <w:bottom w:val="none" w:sz="0" w:space="0" w:color="auto"/>
                                    <w:right w:val="none" w:sz="0" w:space="0" w:color="auto"/>
                                  </w:divBdr>
                                  <w:divsChild>
                                    <w:div w:id="5915451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39469351">
                              <w:marLeft w:val="0"/>
                              <w:marRight w:val="120"/>
                              <w:marTop w:val="0"/>
                              <w:marBottom w:val="0"/>
                              <w:divBdr>
                                <w:top w:val="none" w:sz="0" w:space="0" w:color="auto"/>
                                <w:left w:val="none" w:sz="0" w:space="0" w:color="auto"/>
                                <w:bottom w:val="none" w:sz="0" w:space="0" w:color="auto"/>
                                <w:right w:val="none" w:sz="0" w:space="0" w:color="auto"/>
                              </w:divBdr>
                              <w:divsChild>
                                <w:div w:id="682124340">
                                  <w:marLeft w:val="0"/>
                                  <w:marRight w:val="0"/>
                                  <w:marTop w:val="0"/>
                                  <w:marBottom w:val="0"/>
                                  <w:divBdr>
                                    <w:top w:val="none" w:sz="0" w:space="0" w:color="auto"/>
                                    <w:left w:val="none" w:sz="0" w:space="0" w:color="auto"/>
                                    <w:bottom w:val="none" w:sz="0" w:space="0" w:color="auto"/>
                                    <w:right w:val="none" w:sz="0" w:space="0" w:color="auto"/>
                                  </w:divBdr>
                                  <w:divsChild>
                                    <w:div w:id="20500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524">
                              <w:marLeft w:val="780"/>
                              <w:marRight w:val="0"/>
                              <w:marTop w:val="0"/>
                              <w:marBottom w:val="0"/>
                              <w:divBdr>
                                <w:top w:val="none" w:sz="0" w:space="0" w:color="auto"/>
                                <w:left w:val="none" w:sz="0" w:space="0" w:color="auto"/>
                                <w:bottom w:val="none" w:sz="0" w:space="0" w:color="auto"/>
                                <w:right w:val="none" w:sz="0" w:space="0" w:color="auto"/>
                              </w:divBdr>
                              <w:divsChild>
                                <w:div w:id="516965811">
                                  <w:marLeft w:val="0"/>
                                  <w:marRight w:val="0"/>
                                  <w:marTop w:val="0"/>
                                  <w:marBottom w:val="0"/>
                                  <w:divBdr>
                                    <w:top w:val="none" w:sz="0" w:space="0" w:color="auto"/>
                                    <w:left w:val="none" w:sz="0" w:space="0" w:color="auto"/>
                                    <w:bottom w:val="none" w:sz="0" w:space="0" w:color="auto"/>
                                    <w:right w:val="none" w:sz="0" w:space="0" w:color="auto"/>
                                  </w:divBdr>
                                  <w:divsChild>
                                    <w:div w:id="169562444">
                                      <w:marLeft w:val="0"/>
                                      <w:marRight w:val="0"/>
                                      <w:marTop w:val="0"/>
                                      <w:marBottom w:val="0"/>
                                      <w:divBdr>
                                        <w:top w:val="none" w:sz="0" w:space="0" w:color="auto"/>
                                        <w:left w:val="none" w:sz="0" w:space="0" w:color="auto"/>
                                        <w:bottom w:val="none" w:sz="0" w:space="0" w:color="auto"/>
                                        <w:right w:val="none" w:sz="0" w:space="0" w:color="auto"/>
                                      </w:divBdr>
                                      <w:divsChild>
                                        <w:div w:id="175314369">
                                          <w:marLeft w:val="0"/>
                                          <w:marRight w:val="0"/>
                                          <w:marTop w:val="0"/>
                                          <w:marBottom w:val="0"/>
                                          <w:divBdr>
                                            <w:top w:val="none" w:sz="0" w:space="0" w:color="auto"/>
                                            <w:left w:val="none" w:sz="0" w:space="0" w:color="auto"/>
                                            <w:bottom w:val="none" w:sz="0" w:space="0" w:color="auto"/>
                                            <w:right w:val="none" w:sz="0" w:space="0" w:color="auto"/>
                                          </w:divBdr>
                                        </w:div>
                                      </w:divsChild>
                                    </w:div>
                                    <w:div w:id="1575968338">
                                      <w:marLeft w:val="0"/>
                                      <w:marRight w:val="0"/>
                                      <w:marTop w:val="30"/>
                                      <w:marBottom w:val="0"/>
                                      <w:divBdr>
                                        <w:top w:val="none" w:sz="0" w:space="0" w:color="auto"/>
                                        <w:left w:val="none" w:sz="0" w:space="0" w:color="auto"/>
                                        <w:bottom w:val="none" w:sz="0" w:space="0" w:color="auto"/>
                                        <w:right w:val="none" w:sz="0" w:space="0" w:color="auto"/>
                                      </w:divBdr>
                                    </w:div>
                                  </w:divsChild>
                                </w:div>
                                <w:div w:id="1114977539">
                                  <w:marLeft w:val="0"/>
                                  <w:marRight w:val="0"/>
                                  <w:marTop w:val="0"/>
                                  <w:marBottom w:val="0"/>
                                  <w:divBdr>
                                    <w:top w:val="none" w:sz="0" w:space="0" w:color="auto"/>
                                    <w:left w:val="none" w:sz="0" w:space="0" w:color="auto"/>
                                    <w:bottom w:val="none" w:sz="0" w:space="0" w:color="auto"/>
                                    <w:right w:val="none" w:sz="0" w:space="0" w:color="auto"/>
                                  </w:divBdr>
                                  <w:divsChild>
                                    <w:div w:id="1416629607">
                                      <w:marLeft w:val="0"/>
                                      <w:marRight w:val="0"/>
                                      <w:marTop w:val="0"/>
                                      <w:marBottom w:val="0"/>
                                      <w:divBdr>
                                        <w:top w:val="none" w:sz="0" w:space="0" w:color="auto"/>
                                        <w:left w:val="none" w:sz="0" w:space="0" w:color="auto"/>
                                        <w:bottom w:val="none" w:sz="0" w:space="0" w:color="auto"/>
                                        <w:right w:val="none" w:sz="0" w:space="0" w:color="auto"/>
                                      </w:divBdr>
                                      <w:divsChild>
                                        <w:div w:id="142090511">
                                          <w:marLeft w:val="0"/>
                                          <w:marRight w:val="0"/>
                                          <w:marTop w:val="0"/>
                                          <w:marBottom w:val="0"/>
                                          <w:divBdr>
                                            <w:top w:val="none" w:sz="0" w:space="0" w:color="auto"/>
                                            <w:left w:val="none" w:sz="0" w:space="0" w:color="auto"/>
                                            <w:bottom w:val="none" w:sz="0" w:space="0" w:color="auto"/>
                                            <w:right w:val="none" w:sz="0" w:space="0" w:color="auto"/>
                                          </w:divBdr>
                                          <w:divsChild>
                                            <w:div w:id="909920351">
                                              <w:marLeft w:val="0"/>
                                              <w:marRight w:val="0"/>
                                              <w:marTop w:val="0"/>
                                              <w:marBottom w:val="0"/>
                                              <w:divBdr>
                                                <w:top w:val="none" w:sz="0" w:space="0" w:color="auto"/>
                                                <w:left w:val="none" w:sz="0" w:space="0" w:color="auto"/>
                                                <w:bottom w:val="none" w:sz="0" w:space="0" w:color="auto"/>
                                                <w:right w:val="none" w:sz="0" w:space="0" w:color="auto"/>
                                              </w:divBdr>
                                              <w:divsChild>
                                                <w:div w:id="1928297759">
                                                  <w:marLeft w:val="0"/>
                                                  <w:marRight w:val="0"/>
                                                  <w:marTop w:val="0"/>
                                                  <w:marBottom w:val="0"/>
                                                  <w:divBdr>
                                                    <w:top w:val="none" w:sz="0" w:space="0" w:color="auto"/>
                                                    <w:left w:val="none" w:sz="0" w:space="0" w:color="auto"/>
                                                    <w:bottom w:val="none" w:sz="0" w:space="0" w:color="auto"/>
                                                    <w:right w:val="none" w:sz="0" w:space="0" w:color="auto"/>
                                                  </w:divBdr>
                                                  <w:divsChild>
                                                    <w:div w:id="998921692">
                                                      <w:marLeft w:val="0"/>
                                                      <w:marRight w:val="0"/>
                                                      <w:marTop w:val="0"/>
                                                      <w:marBottom w:val="0"/>
                                                      <w:divBdr>
                                                        <w:top w:val="none" w:sz="0" w:space="0" w:color="auto"/>
                                                        <w:left w:val="none" w:sz="0" w:space="0" w:color="auto"/>
                                                        <w:bottom w:val="none" w:sz="0" w:space="0" w:color="auto"/>
                                                        <w:right w:val="none" w:sz="0" w:space="0" w:color="auto"/>
                                                      </w:divBdr>
                                                      <w:divsChild>
                                                        <w:div w:id="33042987">
                                                          <w:marLeft w:val="0"/>
                                                          <w:marRight w:val="0"/>
                                                          <w:marTop w:val="0"/>
                                                          <w:marBottom w:val="0"/>
                                                          <w:divBdr>
                                                            <w:top w:val="none" w:sz="0" w:space="0" w:color="auto"/>
                                                            <w:left w:val="none" w:sz="0" w:space="0" w:color="auto"/>
                                                            <w:bottom w:val="none" w:sz="0" w:space="0" w:color="auto"/>
                                                            <w:right w:val="none" w:sz="0" w:space="0" w:color="auto"/>
                                                          </w:divBdr>
                                                          <w:divsChild>
                                                            <w:div w:id="1965232810">
                                                              <w:marLeft w:val="0"/>
                                                              <w:marRight w:val="0"/>
                                                              <w:marTop w:val="0"/>
                                                              <w:marBottom w:val="0"/>
                                                              <w:divBdr>
                                                                <w:top w:val="none" w:sz="0" w:space="0" w:color="auto"/>
                                                                <w:left w:val="none" w:sz="0" w:space="0" w:color="auto"/>
                                                                <w:bottom w:val="none" w:sz="0" w:space="0" w:color="auto"/>
                                                                <w:right w:val="none" w:sz="0" w:space="0" w:color="auto"/>
                                                              </w:divBdr>
                                                              <w:divsChild>
                                                                <w:div w:id="553664318">
                                                                  <w:marLeft w:val="0"/>
                                                                  <w:marRight w:val="0"/>
                                                                  <w:marTop w:val="0"/>
                                                                  <w:marBottom w:val="0"/>
                                                                  <w:divBdr>
                                                                    <w:top w:val="none" w:sz="0" w:space="0" w:color="auto"/>
                                                                    <w:left w:val="none" w:sz="0" w:space="0" w:color="auto"/>
                                                                    <w:bottom w:val="none" w:sz="0" w:space="0" w:color="auto"/>
                                                                    <w:right w:val="none" w:sz="0" w:space="0" w:color="auto"/>
                                                                  </w:divBdr>
                                                                  <w:divsChild>
                                                                    <w:div w:id="2032367255">
                                                                      <w:marLeft w:val="0"/>
                                                                      <w:marRight w:val="0"/>
                                                                      <w:marTop w:val="0"/>
                                                                      <w:marBottom w:val="0"/>
                                                                      <w:divBdr>
                                                                        <w:top w:val="none" w:sz="0" w:space="0" w:color="auto"/>
                                                                        <w:left w:val="none" w:sz="0" w:space="0" w:color="auto"/>
                                                                        <w:bottom w:val="none" w:sz="0" w:space="0" w:color="auto"/>
                                                                        <w:right w:val="none" w:sz="0" w:space="0" w:color="auto"/>
                                                                      </w:divBdr>
                                                                    </w:div>
                                                                  </w:divsChild>
                                                                </w:div>
                                                                <w:div w:id="13413556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90067253">
                                                          <w:marLeft w:val="0"/>
                                                          <w:marRight w:val="0"/>
                                                          <w:marTop w:val="0"/>
                                                          <w:marBottom w:val="0"/>
                                                          <w:divBdr>
                                                            <w:top w:val="none" w:sz="0" w:space="0" w:color="auto"/>
                                                            <w:left w:val="none" w:sz="0" w:space="0" w:color="auto"/>
                                                            <w:bottom w:val="none" w:sz="0" w:space="0" w:color="auto"/>
                                                            <w:right w:val="none" w:sz="0" w:space="0" w:color="auto"/>
                                                          </w:divBdr>
                                                          <w:divsChild>
                                                            <w:div w:id="862717215">
                                                              <w:marLeft w:val="0"/>
                                                              <w:marRight w:val="0"/>
                                                              <w:marTop w:val="0"/>
                                                              <w:marBottom w:val="0"/>
                                                              <w:divBdr>
                                                                <w:top w:val="none" w:sz="0" w:space="0" w:color="auto"/>
                                                                <w:left w:val="none" w:sz="0" w:space="0" w:color="auto"/>
                                                                <w:bottom w:val="none" w:sz="0" w:space="0" w:color="auto"/>
                                                                <w:right w:val="none" w:sz="0" w:space="0" w:color="auto"/>
                                                              </w:divBdr>
                                                            </w:div>
                                                          </w:divsChild>
                                                        </w:div>
                                                        <w:div w:id="672756217">
                                                          <w:marLeft w:val="0"/>
                                                          <w:marRight w:val="0"/>
                                                          <w:marTop w:val="0"/>
                                                          <w:marBottom w:val="0"/>
                                                          <w:divBdr>
                                                            <w:top w:val="none" w:sz="0" w:space="0" w:color="auto"/>
                                                            <w:left w:val="none" w:sz="0" w:space="0" w:color="auto"/>
                                                            <w:bottom w:val="none" w:sz="0" w:space="0" w:color="auto"/>
                                                            <w:right w:val="none" w:sz="0" w:space="0" w:color="auto"/>
                                                          </w:divBdr>
                                                          <w:divsChild>
                                                            <w:div w:id="486173187">
                                                              <w:marLeft w:val="0"/>
                                                              <w:marRight w:val="0"/>
                                                              <w:marTop w:val="0"/>
                                                              <w:marBottom w:val="0"/>
                                                              <w:divBdr>
                                                                <w:top w:val="none" w:sz="0" w:space="0" w:color="auto"/>
                                                                <w:left w:val="none" w:sz="0" w:space="0" w:color="auto"/>
                                                                <w:bottom w:val="none" w:sz="0" w:space="0" w:color="auto"/>
                                                                <w:right w:val="none" w:sz="0" w:space="0" w:color="auto"/>
                                                              </w:divBdr>
                                                              <w:divsChild>
                                                                <w:div w:id="8836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7328">
                                                          <w:marLeft w:val="0"/>
                                                          <w:marRight w:val="0"/>
                                                          <w:marTop w:val="0"/>
                                                          <w:marBottom w:val="0"/>
                                                          <w:divBdr>
                                                            <w:top w:val="none" w:sz="0" w:space="0" w:color="auto"/>
                                                            <w:left w:val="none" w:sz="0" w:space="0" w:color="auto"/>
                                                            <w:bottom w:val="none" w:sz="0" w:space="0" w:color="auto"/>
                                                            <w:right w:val="none" w:sz="0" w:space="0" w:color="auto"/>
                                                          </w:divBdr>
                                                          <w:divsChild>
                                                            <w:div w:id="398022259">
                                                              <w:marLeft w:val="0"/>
                                                              <w:marRight w:val="0"/>
                                                              <w:marTop w:val="0"/>
                                                              <w:marBottom w:val="0"/>
                                                              <w:divBdr>
                                                                <w:top w:val="none" w:sz="0" w:space="0" w:color="auto"/>
                                                                <w:left w:val="none" w:sz="0" w:space="0" w:color="auto"/>
                                                                <w:bottom w:val="none" w:sz="0" w:space="0" w:color="auto"/>
                                                                <w:right w:val="none" w:sz="0" w:space="0" w:color="auto"/>
                                                              </w:divBdr>
                                                              <w:divsChild>
                                                                <w:div w:id="20995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5989">
                                                          <w:marLeft w:val="0"/>
                                                          <w:marRight w:val="0"/>
                                                          <w:marTop w:val="0"/>
                                                          <w:marBottom w:val="0"/>
                                                          <w:divBdr>
                                                            <w:top w:val="none" w:sz="0" w:space="0" w:color="auto"/>
                                                            <w:left w:val="none" w:sz="0" w:space="0" w:color="auto"/>
                                                            <w:bottom w:val="none" w:sz="0" w:space="0" w:color="auto"/>
                                                            <w:right w:val="none" w:sz="0" w:space="0" w:color="auto"/>
                                                          </w:divBdr>
                                                          <w:divsChild>
                                                            <w:div w:id="1390611855">
                                                              <w:marLeft w:val="0"/>
                                                              <w:marRight w:val="0"/>
                                                              <w:marTop w:val="0"/>
                                                              <w:marBottom w:val="0"/>
                                                              <w:divBdr>
                                                                <w:top w:val="none" w:sz="0" w:space="0" w:color="auto"/>
                                                                <w:left w:val="none" w:sz="0" w:space="0" w:color="auto"/>
                                                                <w:bottom w:val="none" w:sz="0" w:space="0" w:color="auto"/>
                                                                <w:right w:val="none" w:sz="0" w:space="0" w:color="auto"/>
                                                              </w:divBdr>
                                                              <w:divsChild>
                                                                <w:div w:id="21163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5707">
                                                          <w:marLeft w:val="0"/>
                                                          <w:marRight w:val="0"/>
                                                          <w:marTop w:val="0"/>
                                                          <w:marBottom w:val="0"/>
                                                          <w:divBdr>
                                                            <w:top w:val="none" w:sz="0" w:space="0" w:color="auto"/>
                                                            <w:left w:val="none" w:sz="0" w:space="0" w:color="auto"/>
                                                            <w:bottom w:val="none" w:sz="0" w:space="0" w:color="auto"/>
                                                            <w:right w:val="none" w:sz="0" w:space="0" w:color="auto"/>
                                                          </w:divBdr>
                                                          <w:divsChild>
                                                            <w:div w:id="1107238972">
                                                              <w:marLeft w:val="0"/>
                                                              <w:marRight w:val="0"/>
                                                              <w:marTop w:val="0"/>
                                                              <w:marBottom w:val="0"/>
                                                              <w:divBdr>
                                                                <w:top w:val="none" w:sz="0" w:space="0" w:color="auto"/>
                                                                <w:left w:val="none" w:sz="0" w:space="0" w:color="auto"/>
                                                                <w:bottom w:val="none" w:sz="0" w:space="0" w:color="auto"/>
                                                                <w:right w:val="none" w:sz="0" w:space="0" w:color="auto"/>
                                                              </w:divBdr>
                                                              <w:divsChild>
                                                                <w:div w:id="2721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729314">
                              <w:marLeft w:val="0"/>
                              <w:marRight w:val="0"/>
                              <w:marTop w:val="0"/>
                              <w:marBottom w:val="0"/>
                              <w:divBdr>
                                <w:top w:val="none" w:sz="0" w:space="0" w:color="auto"/>
                                <w:left w:val="none" w:sz="0" w:space="0" w:color="auto"/>
                                <w:bottom w:val="none" w:sz="0" w:space="0" w:color="auto"/>
                                <w:right w:val="none" w:sz="0" w:space="0" w:color="auto"/>
                              </w:divBdr>
                              <w:divsChild>
                                <w:div w:id="1126001427">
                                  <w:marLeft w:val="0"/>
                                  <w:marRight w:val="0"/>
                                  <w:marTop w:val="60"/>
                                  <w:marBottom w:val="0"/>
                                  <w:divBdr>
                                    <w:top w:val="none" w:sz="0" w:space="0" w:color="auto"/>
                                    <w:left w:val="none" w:sz="0" w:space="0" w:color="auto"/>
                                    <w:bottom w:val="none" w:sz="0" w:space="0" w:color="auto"/>
                                    <w:right w:val="none" w:sz="0" w:space="0" w:color="auto"/>
                                  </w:divBdr>
                                  <w:divsChild>
                                    <w:div w:id="128792308">
                                      <w:marLeft w:val="0"/>
                                      <w:marRight w:val="0"/>
                                      <w:marTop w:val="0"/>
                                      <w:marBottom w:val="0"/>
                                      <w:divBdr>
                                        <w:top w:val="none" w:sz="0" w:space="0" w:color="auto"/>
                                        <w:left w:val="none" w:sz="0" w:space="0" w:color="auto"/>
                                        <w:bottom w:val="none" w:sz="0" w:space="0" w:color="auto"/>
                                        <w:right w:val="none" w:sz="0" w:space="0" w:color="auto"/>
                                      </w:divBdr>
                                      <w:divsChild>
                                        <w:div w:id="12848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591">
                          <w:marLeft w:val="780"/>
                          <w:marRight w:val="240"/>
                          <w:marTop w:val="180"/>
                          <w:marBottom w:val="150"/>
                          <w:divBdr>
                            <w:top w:val="none" w:sz="0" w:space="0" w:color="auto"/>
                            <w:left w:val="none" w:sz="0" w:space="0" w:color="auto"/>
                            <w:bottom w:val="none" w:sz="0" w:space="0" w:color="auto"/>
                            <w:right w:val="none" w:sz="0" w:space="0" w:color="auto"/>
                          </w:divBdr>
                          <w:divsChild>
                            <w:div w:id="616986504">
                              <w:marLeft w:val="0"/>
                              <w:marRight w:val="0"/>
                              <w:marTop w:val="0"/>
                              <w:marBottom w:val="0"/>
                              <w:divBdr>
                                <w:top w:val="none" w:sz="0" w:space="0" w:color="auto"/>
                                <w:left w:val="none" w:sz="0" w:space="0" w:color="auto"/>
                                <w:bottom w:val="none" w:sz="0" w:space="0" w:color="auto"/>
                                <w:right w:val="none" w:sz="0" w:space="0" w:color="auto"/>
                              </w:divBdr>
                              <w:divsChild>
                                <w:div w:id="1919630007">
                                  <w:marLeft w:val="0"/>
                                  <w:marRight w:val="0"/>
                                  <w:marTop w:val="0"/>
                                  <w:marBottom w:val="0"/>
                                  <w:divBdr>
                                    <w:top w:val="none" w:sz="0" w:space="0" w:color="auto"/>
                                    <w:left w:val="none" w:sz="0" w:space="0" w:color="auto"/>
                                    <w:bottom w:val="none" w:sz="0" w:space="0" w:color="auto"/>
                                    <w:right w:val="none" w:sz="0" w:space="0" w:color="auto"/>
                                  </w:divBdr>
                                  <w:divsChild>
                                    <w:div w:id="21312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cuola/calendario-scolastico-2021-2022-inizio-scuola-vacanze-scolastiche-ponti.flc" TargetMode="External"/><Relationship Id="rId18" Type="http://schemas.openxmlformats.org/officeDocument/2006/relationships/hyperlink" Target="http://www.flcgil.it/ricerca/sistema-nazionale-di-valutazione-roberto-ricci-designato-nuovo-presidente-dell-invalsi.flc" TargetMode="External"/><Relationship Id="rId26" Type="http://schemas.openxmlformats.org/officeDocument/2006/relationships/hyperlink" Target="http://www.flcgil.it/scuola/precari/avviso-apertura-aree-polis-per-nomine-da-gps-dal-10-agosto-al-21-agosto-2021.flc" TargetMode="External"/><Relationship Id="rId39" Type="http://schemas.openxmlformats.org/officeDocument/2006/relationships/hyperlink" Target="http://www.flcgil.it/sindacato/servizi-agli-iscritti/servizi-assicurativi-per-iscritti-e-rsu-flc-cgil.flc" TargetMode="External"/><Relationship Id="rId21" Type="http://schemas.openxmlformats.org/officeDocument/2006/relationships/hyperlink" Target="http://www.flcgil.it/scuola/precari/pubblicata-la-circolare-annuale-delle-supplenze-2021-2022.flc" TargetMode="External"/><Relationship Id="rId34" Type="http://schemas.openxmlformats.org/officeDocument/2006/relationships/hyperlink" Target="http://www.flcgil.it/speciali/graduatorie_di_istituto_ata/anno-2021-2023.flc" TargetMode="External"/><Relationship Id="rId42" Type="http://schemas.openxmlformats.org/officeDocument/2006/relationships/theme" Target="theme/theme1.xml"/><Relationship Id="rId7" Type="http://schemas.openxmlformats.org/officeDocument/2006/relationships/hyperlink" Target="http://www.flcgil.it/attualita/scuola-green-pass-pubblicato-gazzetta-ufficiale-decreto-legge.flc" TargetMode="External"/><Relationship Id="rId2" Type="http://schemas.openxmlformats.org/officeDocument/2006/relationships/styles" Target="styles.xml"/><Relationship Id="rId16" Type="http://schemas.openxmlformats.org/officeDocument/2006/relationships/hyperlink" Target="http://www.flcgil.it/scuola/dirigenti/concorso-dirigenti-scolastici-informativa-assunzioni-autorizzate-mef.flc" TargetMode="External"/><Relationship Id="rId20" Type="http://schemas.openxmlformats.org/officeDocument/2006/relationships/hyperlink" Target="http://www.flcgil.it/scuola/scuole-italiane-estero/personale-scolastico-all-estero-tutto-da-rifare-per-le-graduatorie-2021-dei-docenti-a-causa-di-un-errore-del-sistema.flc" TargetMode="External"/><Relationship Id="rId29" Type="http://schemas.openxmlformats.org/officeDocument/2006/relationships/hyperlink" Target="http://www.flcgil.it/scuola/precari/nomine-informatizzate-docenti-scuola-gae-e-gps-le-nostre-faq.fl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lcgil.it/comunicati-stampa/flc/scuola-sinopoli-inaccettabile-arretramento-misure-sicurezza-controproducente-green-pass-imposto-con-pesanti-sanzioni-no-scaricare-costi-responsabilita-sui-lavoratori.flc" TargetMode="External"/><Relationship Id="rId11" Type="http://schemas.openxmlformats.org/officeDocument/2006/relationships/hyperlink" Target="http://www.flcgil.it/attualita/piano-nazionale-ripresa-resilienza/approvato-decreto-pnrr-rafforzamento-capacita-amministrativa-pubbliche-amministrazioni-sintesi-interventi-settori-conoscenza.flc" TargetMode="External"/><Relationship Id="rId24" Type="http://schemas.openxmlformats.org/officeDocument/2006/relationships/hyperlink" Target="http://www.flcgil.it/scuola/personale-educativo-trasmesso-il-decreto-per-le-immissioni-in-ruolo.flc" TargetMode="External"/><Relationship Id="rId32" Type="http://schemas.openxmlformats.org/officeDocument/2006/relationships/hyperlink" Target="http://www.flcgil.it/scuola/precari/naspi-precari-scuola-requisiti-come-presentare-domanda.flc" TargetMode="External"/><Relationship Id="rId37" Type="http://schemas.openxmlformats.org/officeDocument/2006/relationships/hyperlink" Target="http://www.flcgil.it/attualita/dedicato-a-dante-numero-speciale-7-8-2021-articolo-33.flc" TargetMode="External"/><Relationship Id="rId40" Type="http://schemas.openxmlformats.org/officeDocument/2006/relationships/hyperlink" Target="http://www.flcgil.it/sindacato/feed-rss-sito-www-flcgil-it.flc" TargetMode="External"/><Relationship Id="rId5" Type="http://schemas.openxmlformats.org/officeDocument/2006/relationships/hyperlink" Target="http://www.flcgil.it/rassegna-stampa/nazionale/sindacati-contro-governo-non-e-stato-fatto-niente-per-evitare-classi-pollaio.flc" TargetMode="External"/><Relationship Id="rId15" Type="http://schemas.openxmlformats.org/officeDocument/2006/relationships/hyperlink" Target="http://www.flcgil.it/scuola/dirigenti/attribuzione-degli-incarichi-ai-dirigenti-scolastici-vincitori-di-concorso-aperta-la-procedura-per-l-assegnazione-della-regione.flc" TargetMode="External"/><Relationship Id="rId23" Type="http://schemas.openxmlformats.org/officeDocument/2006/relationships/hyperlink" Target="http://www.flcgil.it/scuola/ata/personale-ata-disponibilita-per-12193-immissioni-in-ruolo.flc" TargetMode="External"/><Relationship Id="rId28" Type="http://schemas.openxmlformats.org/officeDocument/2006/relationships/hyperlink" Target="http://www.flcgil.it/scuola/precari/assunzioni-e-nomine-da-gae-e-gps-2021-2022-la-guida-alla-procedura-informatizzata.flc" TargetMode="External"/><Relationship Id="rId36" Type="http://schemas.openxmlformats.org/officeDocument/2006/relationships/hyperlink" Target="http://www.flcgil.it/attualita/trent-anni-fa-lo-sbarco-della-nave-vlora-a-bari-con-20mila-albanesi.flc" TargetMode="External"/><Relationship Id="rId10" Type="http://schemas.openxmlformats.org/officeDocument/2006/relationships/hyperlink" Target="http://www.flcgil.it/scuola/patto-per-la-scuola-il-calendario-dei-primi-tre-tavoli-tematici-tra-ministero-dell-istruzione-e-parti-sociali.flc" TargetMode="External"/><Relationship Id="rId19" Type="http://schemas.openxmlformats.org/officeDocument/2006/relationships/hyperlink" Target="http://www.flcgil.it/scuola/scuole-italiane-estero/personale-scolastico-all-estero-pubblicate-le-rettifiche-alle-graduatorie-dei-docenti.flc" TargetMode="External"/><Relationship Id="rId31" Type="http://schemas.openxmlformats.org/officeDocument/2006/relationships/hyperlink" Target="http://www.flcgil.it/scuola/precari/fase-straordinaria-assunzioni-da-gps-pubblicato-decreto-ministeriale-regolamenta-procedura.flc" TargetMode="External"/><Relationship Id="rId4" Type="http://schemas.openxmlformats.org/officeDocument/2006/relationships/webSettings" Target="webSettings.xml"/><Relationship Id="rId9" Type="http://schemas.openxmlformats.org/officeDocument/2006/relationships/hyperlink" Target="https://iscriviti.flcgil.it/" TargetMode="External"/><Relationship Id="rId14" Type="http://schemas.openxmlformats.org/officeDocument/2006/relationships/hyperlink" Target="http://www.flcgil.it/attualita/emergenza-coronavirus-notizie-provvedimenti.flc" TargetMode="External"/><Relationship Id="rId22" Type="http://schemas.openxmlformats.org/officeDocument/2006/relationships/hyperlink" Target="http://www.flcgil.it/scuola/precari/personale-ata-posti-per-provincia-immissioni-ruolo-2021-2022.flc" TargetMode="External"/><Relationship Id="rId27" Type="http://schemas.openxmlformats.org/officeDocument/2006/relationships/hyperlink" Target="http://www.flcgil.it/scuola/precari/nomine-gps-troppi-errori-graduatorie-pubblicate-specializzati-scomparsi-inseriti-correttamente-errori-seriali-servizi-punteggi-sbagliati.flc" TargetMode="External"/><Relationship Id="rId30" Type="http://schemas.openxmlformats.org/officeDocument/2006/relationships/hyperlink" Target="http://www.flcgil.it/scuola/precari/pubblicare-esiti-procedure-informatizzate-nomina-docenti-atto-trasparenza-fondamentale.flc" TargetMode="External"/><Relationship Id="rId35" Type="http://schemas.openxmlformats.org/officeDocument/2006/relationships/hyperlink" Target="http://www.flcgil.it/attualita/assegno-temporaneo-figli-minori-dal-1-luglio-e-possibile-presentare-domanda.flc" TargetMode="External"/><Relationship Id="rId8" Type="http://schemas.openxmlformats.org/officeDocument/2006/relationships/hyperlink" Target="http://www.flcgil.it/scuola/scuola-protocollo-sicurezza-incontro-interlocutorio-ministero.flc" TargetMode="External"/><Relationship Id="rId3" Type="http://schemas.openxmlformats.org/officeDocument/2006/relationships/settings" Target="settings.xml"/><Relationship Id="rId12" Type="http://schemas.openxmlformats.org/officeDocument/2006/relationships/hyperlink" Target="http://www.flcgil.it/speciali/assunzioni_e_supplenze/scuola-assunzioni-e-supplenze-2021-2022.flc" TargetMode="External"/><Relationship Id="rId17" Type="http://schemas.openxmlformats.org/officeDocument/2006/relationships/hyperlink" Target="http://www.flcgil.it/attualita/salute-e-sicurezza/diramata-circolare-ministero-salute-per-esenzione-vaccinazione-anti-covid-19.flc" TargetMode="External"/><Relationship Id="rId25" Type="http://schemas.openxmlformats.org/officeDocument/2006/relationships/hyperlink" Target="http://www.flcgil.it/scuola/precari/classi-concorso-stem-posti-31-agosto-a-rischio-rescissione-contratti.flc" TargetMode="External"/><Relationship Id="rId33" Type="http://schemas.openxmlformats.org/officeDocument/2006/relationships/hyperlink" Target="http://www.flcgil.it/speciali/assunzioni_e_supplenze/scuola-assunzioni-e-supplenze-2021-2022.flc" TargetMode="External"/><Relationship Id="rId38" Type="http://schemas.openxmlformats.org/officeDocument/2006/relationships/hyperlink" Target="http://www.flcgil.it/sindacato/iscriviti.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3</cp:revision>
  <dcterms:created xsi:type="dcterms:W3CDTF">2021-08-12T15:46:00Z</dcterms:created>
  <dcterms:modified xsi:type="dcterms:W3CDTF">2021-08-12T15:49:00Z</dcterms:modified>
</cp:coreProperties>
</file>