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9BDB" w14:textId="60A675F1" w:rsidR="00355020" w:rsidRDefault="00355020"/>
    <w:p w14:paraId="29D6A9E4" w14:textId="77777777" w:rsidR="00300C3C" w:rsidRPr="00300C3C" w:rsidRDefault="00300C3C" w:rsidP="00300C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0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br/>
        <w:t>TUTOR E ORIENTATORE: un’altra “riforma” del PNRR - webinar 26.5.2023</w:t>
      </w:r>
    </w:p>
    <w:p w14:paraId="2B405969" w14:textId="77777777" w:rsidR="00300C3C" w:rsidRPr="00300C3C" w:rsidRDefault="00300C3C" w:rsidP="00300C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14:paraId="5EB2D2DB" w14:textId="77777777" w:rsidR="00300C3C" w:rsidRPr="00300C3C" w:rsidRDefault="00300C3C" w:rsidP="00300C3C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r w:rsidRPr="00300C3C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In attesa del nuovo CCNL, che – secondo l’</w:t>
      </w:r>
      <w:r w:rsidRPr="00300C3C">
        <w:rPr>
          <w:rFonts w:ascii="Arial" w:eastAsia="Times New Roman" w:hAnsi="Arial" w:cs="Arial"/>
          <w:i/>
          <w:iCs/>
          <w:color w:val="333333"/>
          <w:sz w:val="27"/>
          <w:szCs w:val="27"/>
          <w:lang w:eastAsia="it-IT"/>
        </w:rPr>
        <w:t>Atto di indirizzo </w:t>
      </w:r>
      <w:r w:rsidRPr="00300C3C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del Governo – dovrà </w:t>
      </w:r>
      <w:r w:rsidRPr="00300C3C">
        <w:rPr>
          <w:rFonts w:ascii="Arial" w:eastAsia="Times New Roman" w:hAnsi="Arial" w:cs="Arial"/>
          <w:i/>
          <w:iCs/>
          <w:color w:val="333333"/>
          <w:sz w:val="27"/>
          <w:szCs w:val="27"/>
          <w:lang w:eastAsia="it-IT"/>
        </w:rPr>
        <w:t>“implementare i </w:t>
      </w:r>
      <w:r w:rsidRPr="00300C3C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it-IT"/>
        </w:rPr>
        <w:t>sistemi di premialità</w:t>
      </w:r>
      <w:r w:rsidRPr="00300C3C">
        <w:rPr>
          <w:rFonts w:ascii="Arial" w:eastAsia="Times New Roman" w:hAnsi="Arial" w:cs="Arial"/>
          <w:i/>
          <w:iCs/>
          <w:color w:val="333333"/>
          <w:sz w:val="27"/>
          <w:szCs w:val="27"/>
          <w:lang w:eastAsia="it-IT"/>
        </w:rPr>
        <w:t>”</w:t>
      </w:r>
      <w:r w:rsidRPr="00300C3C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, </w:t>
      </w:r>
      <w:r w:rsidRPr="00300C3C">
        <w:rPr>
          <w:rFonts w:ascii="Arial" w:eastAsia="Times New Roman" w:hAnsi="Arial" w:cs="Arial"/>
          <w:i/>
          <w:iCs/>
          <w:color w:val="333333"/>
          <w:sz w:val="27"/>
          <w:szCs w:val="27"/>
          <w:lang w:eastAsia="it-IT"/>
        </w:rPr>
        <w:t>“disciplinare un sistema strutturato di formazione”</w:t>
      </w:r>
      <w:r w:rsidRPr="00300C3C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, </w:t>
      </w:r>
      <w:r w:rsidRPr="00300C3C">
        <w:rPr>
          <w:rFonts w:ascii="Arial" w:eastAsia="Times New Roman" w:hAnsi="Arial" w:cs="Arial"/>
          <w:i/>
          <w:iCs/>
          <w:color w:val="333333"/>
          <w:sz w:val="27"/>
          <w:szCs w:val="27"/>
          <w:lang w:eastAsia="it-IT"/>
        </w:rPr>
        <w:t>“valorizzare il personale, </w:t>
      </w:r>
      <w:r w:rsidRPr="00300C3C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[…] </w:t>
      </w:r>
      <w:r w:rsidRPr="00300C3C">
        <w:rPr>
          <w:rFonts w:ascii="Arial" w:eastAsia="Times New Roman" w:hAnsi="Arial" w:cs="Arial"/>
          <w:i/>
          <w:iCs/>
          <w:color w:val="333333"/>
          <w:sz w:val="27"/>
          <w:szCs w:val="27"/>
          <w:lang w:eastAsia="it-IT"/>
        </w:rPr>
        <w:t>il </w:t>
      </w:r>
      <w:r w:rsidRPr="00300C3C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it-IT"/>
        </w:rPr>
        <w:t>merito </w:t>
      </w:r>
      <w:r w:rsidRPr="00300C3C">
        <w:rPr>
          <w:rFonts w:ascii="Arial" w:eastAsia="Times New Roman" w:hAnsi="Arial" w:cs="Arial"/>
          <w:i/>
          <w:iCs/>
          <w:color w:val="333333"/>
          <w:sz w:val="27"/>
          <w:szCs w:val="27"/>
          <w:lang w:eastAsia="it-IT"/>
        </w:rPr>
        <w:t>e la valutazione del personale </w:t>
      </w:r>
      <w:r w:rsidRPr="00300C3C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[…] </w:t>
      </w:r>
      <w:r w:rsidRPr="00300C3C">
        <w:rPr>
          <w:rFonts w:ascii="Arial" w:eastAsia="Times New Roman" w:hAnsi="Arial" w:cs="Arial"/>
          <w:i/>
          <w:iCs/>
          <w:color w:val="333333"/>
          <w:sz w:val="27"/>
          <w:szCs w:val="27"/>
          <w:lang w:eastAsia="it-IT"/>
        </w:rPr>
        <w:t>evitando forma di corresponsione generalizzata dei trattamenti accessori</w:t>
      </w:r>
      <w:r w:rsidRPr="00300C3C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”, il </w:t>
      </w:r>
      <w:r w:rsidRPr="00300C3C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it-IT"/>
        </w:rPr>
        <w:t>PNRR</w:t>
      </w:r>
      <w:r w:rsidRPr="00300C3C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 introduce nuove gerarchie e premialità: oltre al docente “incentivato” e “stabilmente incentivato” da realizzarsi nei prossimi anni, sono stati già catapultati dentro le nostre Scuole il DOCENTE TUTOR e il DOCENTE ORIENTATORE. Ne parliamo insieme</w:t>
      </w:r>
    </w:p>
    <w:p w14:paraId="0D5000DD" w14:textId="77777777" w:rsidR="00300C3C" w:rsidRPr="00300C3C" w:rsidRDefault="00300C3C" w:rsidP="00300C3C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r w:rsidRPr="00300C3C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IT"/>
        </w:rPr>
        <w:t>venerdì 26 maggio 2023, ore 17.00</w:t>
      </w:r>
    </w:p>
    <w:p w14:paraId="513DE7F0" w14:textId="77777777" w:rsidR="00300C3C" w:rsidRPr="00300C3C" w:rsidRDefault="00300C3C" w:rsidP="00300C3C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r w:rsidRPr="00300C3C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IT"/>
        </w:rPr>
        <w:t>all’indirizzo web</w:t>
      </w:r>
      <w:r w:rsidRPr="00300C3C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: </w:t>
      </w:r>
      <w:hyperlink r:id="rId4" w:history="1">
        <w:r w:rsidRPr="00300C3C">
          <w:rPr>
            <w:rFonts w:ascii="Arial" w:eastAsia="Times New Roman" w:hAnsi="Arial" w:cs="Arial"/>
            <w:color w:val="0D090A"/>
            <w:sz w:val="27"/>
            <w:szCs w:val="27"/>
            <w:u w:val="single"/>
            <w:lang w:eastAsia="it-IT"/>
          </w:rPr>
          <w:t>https://meet.goto.com/897313581</w:t>
        </w:r>
      </w:hyperlink>
    </w:p>
    <w:p w14:paraId="4EF7D13B" w14:textId="77777777" w:rsidR="00300C3C" w:rsidRPr="00300C3C" w:rsidRDefault="00300C3C" w:rsidP="00300C3C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r w:rsidRPr="00300C3C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IT"/>
        </w:rPr>
        <w:t>TUTOR E ORIENTATORE: un’altra “riforma” del PNRR</w:t>
      </w:r>
    </w:p>
    <w:p w14:paraId="1422A59E" w14:textId="77777777" w:rsidR="00300C3C" w:rsidRPr="00300C3C" w:rsidRDefault="00300C3C" w:rsidP="00300C3C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hyperlink r:id="rId5" w:history="1">
        <w:r w:rsidRPr="00300C3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it-IT"/>
          </w:rPr>
          <w:t>https://cobasscuolapalermo.com/2023/05/22/tutor-e-orientatore-unaltra-riforma-del-pnrr-webinar-26-5-2023/</w:t>
        </w:r>
      </w:hyperlink>
    </w:p>
    <w:p w14:paraId="1038686E" w14:textId="77777777" w:rsidR="00300C3C" w:rsidRPr="00300C3C" w:rsidRDefault="00300C3C" w:rsidP="00300C3C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r w:rsidRPr="00300C3C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cobas scuola </w:t>
      </w:r>
      <w:proofErr w:type="spellStart"/>
      <w:r w:rsidRPr="00300C3C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palermo</w:t>
      </w:r>
      <w:proofErr w:type="spellEnd"/>
    </w:p>
    <w:p w14:paraId="6D0786C6" w14:textId="77777777" w:rsidR="00300C3C" w:rsidRDefault="00300C3C"/>
    <w:sectPr w:rsidR="00300C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3C"/>
    <w:rsid w:val="00300C3C"/>
    <w:rsid w:val="0035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23BB"/>
  <w15:chartTrackingRefBased/>
  <w15:docId w15:val="{AB5EBADD-A312-4C88-BF22-8915C852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0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basscuolapalermo.com/2023/05/22/tutor-e-orientatore-unaltra-riforma-del-pnrr-webinar-26-5-2023/" TargetMode="External"/><Relationship Id="rId4" Type="http://schemas.openxmlformats.org/officeDocument/2006/relationships/hyperlink" Target="https://meet.goto.com/89731358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Arces</dc:creator>
  <cp:keywords/>
  <dc:description/>
  <cp:lastModifiedBy>Maria Arces</cp:lastModifiedBy>
  <cp:revision>1</cp:revision>
  <dcterms:created xsi:type="dcterms:W3CDTF">2023-05-25T07:14:00Z</dcterms:created>
  <dcterms:modified xsi:type="dcterms:W3CDTF">2023-05-25T07:14:00Z</dcterms:modified>
</cp:coreProperties>
</file>